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Republikas valsts robežas integrētās pārvaldības plāns 2024.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(Infrastruktūras izveide iekšlietu dienestu reaģēšanas spēju stiprināšanai)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integrētās pārvaldības plāns 2024.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 uztur savu iepriekš izteikto iebildumu. Ievērojot neprognozējamo drošības situāciju uz Latvijas Republikas sauszemes ārējās robežas ar Krieviju un Baltkrieviju, ievērojami pieaugušo neregulāro pārvadājumu ar autobusiem plūsmu pa autoceļiem valsts pierobežā un pasažieru neregulāro pārvadājumu tiešo saistību ar imigrācijas riskiem, lūdzam papildināt Plāna projektu ar informāciju par neregulāro pārvadājumu ar autobusiem plūsmas pieaugumu, rindām uz autoceļiem pierobežā, kas saasina drošības situāciju un rada imigrācijas riskus uz Latvijas ārējās robežas ar Krievijas Federāciju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izvērtēt iespēju noteikt aizliegumu šķērsot Latvijas - Baltkrievijas un Latvijas - Krievijas robežu ar autobusiem, kuri veic starptautiskos neregulāros pasažieru pārvadājumus.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plāna projektu ar jaunu pasākumu šīs situācijas izvērtēšanai un risināšanai.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Lukjanoviča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14.10.2024.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24-TA-170</w:t>
    </w:r>
    <w:r>
      <w:br/>
    </w:r>
    <w:r w:rsidR="00000000" w:rsidRPr="00000000" w:rsidDel="00000000">
      <w:rPr>
        <w:rtl w:val="0"/>
      </w:rPr>
      <w:t xml:space="preserve">Izdrukāts 14.10.2024.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Atzinumi_24-TA-170.docx</dc:title>
</cp:coreProperties>
</file>

<file path=docProps/custom.xml><?xml version="1.0" encoding="utf-8"?>
<Properties xmlns="http://schemas.openxmlformats.org/officeDocument/2006/custom-properties" xmlns:vt="http://schemas.openxmlformats.org/officeDocument/2006/docPropsVTypes"/>
</file>