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B19D86" w14:textId="77777777" w:rsidR="00ED5097" w:rsidRDefault="00ED5097" w:rsidP="00ED5097">
      <w:pPr>
        <w:rPr>
          <w:rFonts w:eastAsia="Times New Roman"/>
          <w:lang w:val="en-US" w:eastAsia="lv-LV"/>
        </w:rPr>
      </w:pPr>
      <w:r>
        <w:rPr>
          <w:rFonts w:eastAsia="Times New Roman"/>
          <w:b/>
          <w:bCs/>
          <w:lang w:val="en-US" w:eastAsia="lv-LV"/>
        </w:rPr>
        <w:t>From:</w:t>
      </w:r>
      <w:r>
        <w:rPr>
          <w:rFonts w:eastAsia="Times New Roman"/>
          <w:lang w:val="en-US" w:eastAsia="lv-LV"/>
        </w:rPr>
        <w:t xml:space="preserve"> Inese Brokāne-Zarāne &lt;inese.brokane-zarane@fm.gov.lv&gt; </w:t>
      </w:r>
      <w:r>
        <w:rPr>
          <w:rFonts w:eastAsia="Times New Roman"/>
          <w:b/>
          <w:bCs/>
          <w:lang w:val="en-US" w:eastAsia="lv-LV"/>
        </w:rPr>
        <w:t xml:space="preserve">On Behalf </w:t>
      </w:r>
      <w:proofErr w:type="gramStart"/>
      <w:r>
        <w:rPr>
          <w:rFonts w:eastAsia="Times New Roman"/>
          <w:b/>
          <w:bCs/>
          <w:lang w:val="en-US" w:eastAsia="lv-LV"/>
        </w:rPr>
        <w:t>Of</w:t>
      </w:r>
      <w:proofErr w:type="gramEnd"/>
      <w:r>
        <w:rPr>
          <w:rFonts w:eastAsia="Times New Roman"/>
          <w:b/>
          <w:bCs/>
          <w:lang w:val="en-US" w:eastAsia="lv-LV"/>
        </w:rPr>
        <w:t xml:space="preserve"> </w:t>
      </w:r>
      <w:r>
        <w:rPr>
          <w:rFonts w:eastAsia="Times New Roman"/>
          <w:lang w:val="en-US" w:eastAsia="lv-LV"/>
        </w:rPr>
        <w:t>Pasts</w:t>
      </w:r>
      <w:r>
        <w:rPr>
          <w:rFonts w:eastAsia="Times New Roman"/>
          <w:lang w:val="en-US" w:eastAsia="lv-LV"/>
        </w:rPr>
        <w:br/>
      </w:r>
      <w:r>
        <w:rPr>
          <w:rFonts w:eastAsia="Times New Roman"/>
          <w:b/>
          <w:bCs/>
          <w:lang w:val="en-US" w:eastAsia="lv-LV"/>
        </w:rPr>
        <w:t>Sent:</w:t>
      </w:r>
      <w:r>
        <w:rPr>
          <w:rFonts w:eastAsia="Times New Roman"/>
          <w:lang w:val="en-US" w:eastAsia="lv-LV"/>
        </w:rPr>
        <w:t xml:space="preserve"> Thursday, September 10, 2020 12:04 PM</w:t>
      </w:r>
      <w:r>
        <w:rPr>
          <w:rFonts w:eastAsia="Times New Roman"/>
          <w:lang w:val="en-US" w:eastAsia="lv-LV"/>
        </w:rPr>
        <w:br/>
      </w:r>
      <w:r>
        <w:rPr>
          <w:rFonts w:eastAsia="Times New Roman"/>
          <w:b/>
          <w:bCs/>
          <w:lang w:val="en-US" w:eastAsia="lv-LV"/>
        </w:rPr>
        <w:t>To:</w:t>
      </w:r>
      <w:r>
        <w:rPr>
          <w:rFonts w:eastAsia="Times New Roman"/>
          <w:lang w:val="en-US" w:eastAsia="lv-LV"/>
        </w:rPr>
        <w:t xml:space="preserve"> Aleksandra Kosjaka &lt;Aleksandra.Kosjaka@mk.gov.lv&gt;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w:t>
      </w:r>
      <w:proofErr w:type="spellStart"/>
      <w:r>
        <w:rPr>
          <w:rFonts w:eastAsia="Times New Roman"/>
          <w:lang w:val="en-US" w:eastAsia="lv-LV"/>
        </w:rPr>
        <w:t>Ieva</w:t>
      </w:r>
      <w:proofErr w:type="spellEnd"/>
      <w:r>
        <w:rPr>
          <w:rFonts w:eastAsia="Times New Roman"/>
          <w:lang w:val="en-US" w:eastAsia="lv-LV"/>
        </w:rPr>
        <w:t xml:space="preserve"> </w:t>
      </w:r>
      <w:proofErr w:type="spellStart"/>
      <w:r>
        <w:rPr>
          <w:rFonts w:eastAsia="Times New Roman"/>
          <w:lang w:val="en-US" w:eastAsia="lv-LV"/>
        </w:rPr>
        <w:t>Braunfelde</w:t>
      </w:r>
      <w:proofErr w:type="spellEnd"/>
      <w:r>
        <w:rPr>
          <w:rFonts w:eastAsia="Times New Roman"/>
          <w:lang w:val="en-US" w:eastAsia="lv-LV"/>
        </w:rPr>
        <w:t xml:space="preserve"> &lt;ieva.braunfelde@fm.gov.lv&gt;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par </w:t>
      </w:r>
      <w:proofErr w:type="spellStart"/>
      <w:r>
        <w:rPr>
          <w:rFonts w:eastAsia="Times New Roman"/>
          <w:lang w:val="en-US" w:eastAsia="lv-LV"/>
        </w:rPr>
        <w:t>precizēto</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w:t>
      </w:r>
      <w:proofErr w:type="spellStart"/>
      <w:r>
        <w:rPr>
          <w:rFonts w:eastAsia="Times New Roman"/>
          <w:lang w:val="en-US" w:eastAsia="lv-LV"/>
        </w:rPr>
        <w:t>instrukcijas</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(VSS-430)</w:t>
      </w:r>
    </w:p>
    <w:p w14:paraId="67F512CA" w14:textId="77777777" w:rsidR="00ED5097" w:rsidRDefault="00ED5097" w:rsidP="00ED5097"/>
    <w:p w14:paraId="3FDECBFD" w14:textId="77777777" w:rsidR="00ED5097" w:rsidRDefault="00ED5097" w:rsidP="00ED5097">
      <w:pPr>
        <w:rPr>
          <w:color w:val="000000"/>
        </w:rPr>
      </w:pPr>
      <w:r>
        <w:rPr>
          <w:color w:val="000000"/>
        </w:rPr>
        <w:t>Labdien.</w:t>
      </w:r>
    </w:p>
    <w:p w14:paraId="6144855F" w14:textId="77777777" w:rsidR="00ED5097" w:rsidRDefault="00ED5097" w:rsidP="00ED5097">
      <w:pPr>
        <w:rPr>
          <w:color w:val="000000"/>
        </w:rPr>
      </w:pPr>
    </w:p>
    <w:p w14:paraId="1CBD6CE6" w14:textId="77777777" w:rsidR="00ED5097" w:rsidRDefault="00ED5097" w:rsidP="00ED5097">
      <w:pPr>
        <w:rPr>
          <w:color w:val="000000"/>
        </w:rPr>
      </w:pPr>
      <w:r>
        <w:rPr>
          <w:rFonts w:ascii="Verdana" w:hAnsi="Verdana"/>
          <w:color w:val="000000"/>
          <w:sz w:val="20"/>
          <w:szCs w:val="20"/>
        </w:rPr>
        <w:t xml:space="preserve">Finanšu ministrija </w:t>
      </w:r>
      <w:r>
        <w:rPr>
          <w:rFonts w:ascii="Verdana" w:hAnsi="Verdana"/>
          <w:b/>
          <w:bCs/>
          <w:color w:val="000000"/>
          <w:sz w:val="20"/>
          <w:szCs w:val="20"/>
        </w:rPr>
        <w:t>saskaņo</w:t>
      </w:r>
      <w:r>
        <w:rPr>
          <w:b/>
          <w:bCs/>
          <w:color w:val="000000"/>
        </w:rPr>
        <w:t xml:space="preserve"> </w:t>
      </w:r>
      <w:r>
        <w:rPr>
          <w:rFonts w:ascii="Verdana" w:hAnsi="Verdana"/>
          <w:b/>
          <w:bCs/>
          <w:color w:val="000000"/>
          <w:sz w:val="20"/>
          <w:szCs w:val="20"/>
        </w:rPr>
        <w:t>bez iebildumiem un priekšlikumiem</w:t>
      </w:r>
      <w:r>
        <w:rPr>
          <w:rFonts w:ascii="Verdana" w:hAnsi="Verdana"/>
          <w:color w:val="000000"/>
          <w:sz w:val="20"/>
          <w:szCs w:val="20"/>
        </w:rPr>
        <w:t xml:space="preserve"> instrukcijas projektu "Kārtība, kādā izstrādā un aktualizē institūcijas darbības stratēģiju un novērtē tās ieviešanu" (VSS-430), </w:t>
      </w:r>
      <w:proofErr w:type="gramStart"/>
      <w:r>
        <w:rPr>
          <w:rFonts w:ascii="Verdana" w:hAnsi="Verdana"/>
          <w:color w:val="000000"/>
          <w:sz w:val="20"/>
          <w:szCs w:val="20"/>
        </w:rPr>
        <w:t>tā sākotnējās ietekmes</w:t>
      </w:r>
      <w:proofErr w:type="gramEnd"/>
      <w:r>
        <w:rPr>
          <w:rFonts w:ascii="Verdana" w:hAnsi="Verdana"/>
          <w:color w:val="000000"/>
          <w:sz w:val="20"/>
          <w:szCs w:val="20"/>
        </w:rPr>
        <w:t xml:space="preserve"> novērtējuma ziņojumu, kā arī izziņu par atzinumos sniegtajiem iebildumiem, kā arī papildus pievienotos ar instrukcijas projektu saistītos projektus – Ministru kabineta noteikumu projektu "Grozījumi Ministru kabineta 2010. gada 5. maija noteikumos Nr. 413 "Noteikumi par gada publiskajiem pārskatiem"", Ministru kabineta noteikumu projektu "Grozījums Ministru kabineta 2014. gada 2. decembra noteikumos Nr. 737 "Attīstības plānošanas dokumentu izstrādes un ietekmes izvērtēšanas noteikumi"" un to sākotnējās ietekmes novērtējuma ziņojumus.</w:t>
      </w:r>
    </w:p>
    <w:p w14:paraId="2A076FCC" w14:textId="77777777" w:rsidR="00ED5097" w:rsidRDefault="00ED5097" w:rsidP="00ED5097">
      <w:pPr>
        <w:rPr>
          <w:color w:val="1F497D"/>
        </w:rPr>
      </w:pPr>
    </w:p>
    <w:p w14:paraId="7A58C072" w14:textId="77777777" w:rsidR="00ED5097" w:rsidRDefault="00ED5097" w:rsidP="00ED5097">
      <w:pPr>
        <w:rPr>
          <w:color w:val="1F497D"/>
        </w:rPr>
      </w:pPr>
      <w:r>
        <w:rPr>
          <w:color w:val="1F497D"/>
        </w:rPr>
        <w:t>Cieņā,</w:t>
      </w:r>
    </w:p>
    <w:p w14:paraId="39DBBF5D" w14:textId="77777777" w:rsidR="00ED5097" w:rsidRDefault="00ED5097" w:rsidP="00ED5097">
      <w:pPr>
        <w:rPr>
          <w:rFonts w:ascii="Franklin Gothic Medium" w:hAnsi="Franklin Gothic Medium"/>
          <w:b/>
          <w:bCs/>
          <w:color w:val="1F497D"/>
          <w:sz w:val="20"/>
          <w:szCs w:val="20"/>
          <w:lang w:eastAsia="lv-LV"/>
        </w:rPr>
      </w:pPr>
      <w:r>
        <w:rPr>
          <w:rFonts w:ascii="Franklin Gothic Medium" w:hAnsi="Franklin Gothic Medium"/>
          <w:b/>
          <w:bCs/>
          <w:color w:val="1F497D"/>
          <w:sz w:val="20"/>
          <w:szCs w:val="20"/>
          <w:lang w:eastAsia="lv-LV"/>
        </w:rPr>
        <w:t>Inese Brokāne-Zarāne</w:t>
      </w:r>
    </w:p>
    <w:p w14:paraId="3E4926A1" w14:textId="77777777" w:rsidR="00ED5097" w:rsidRDefault="00ED5097" w:rsidP="00ED5097">
      <w:pPr>
        <w:rPr>
          <w:rFonts w:ascii="Franklin Gothic Book" w:hAnsi="Franklin Gothic Book"/>
          <w:color w:val="7F7F7F"/>
          <w:sz w:val="16"/>
          <w:szCs w:val="16"/>
          <w:lang w:eastAsia="lv-LV"/>
        </w:rPr>
      </w:pPr>
      <w:r>
        <w:rPr>
          <w:rFonts w:ascii="Franklin Gothic Book" w:hAnsi="Franklin Gothic Book"/>
          <w:color w:val="7F7F7F"/>
          <w:sz w:val="16"/>
          <w:szCs w:val="16"/>
          <w:lang w:eastAsia="lv-LV"/>
        </w:rPr>
        <w:t>Vecākā eksperte stratēģiskās plānošanas</w:t>
      </w:r>
    </w:p>
    <w:p w14:paraId="175BD225" w14:textId="77777777" w:rsidR="00ED5097" w:rsidRDefault="00ED5097" w:rsidP="00ED5097">
      <w:pPr>
        <w:rPr>
          <w:rFonts w:ascii="Franklin Gothic Book" w:hAnsi="Franklin Gothic Book"/>
          <w:color w:val="7F7F7F"/>
          <w:sz w:val="16"/>
          <w:szCs w:val="16"/>
          <w:lang w:eastAsia="lv-LV"/>
        </w:rPr>
      </w:pPr>
      <w:r>
        <w:rPr>
          <w:rFonts w:ascii="Franklin Gothic Book" w:hAnsi="Franklin Gothic Book"/>
          <w:color w:val="7F7F7F"/>
          <w:sz w:val="16"/>
          <w:szCs w:val="16"/>
          <w:lang w:eastAsia="lv-LV"/>
        </w:rPr>
        <w:t>Un risku vadības jautājumos</w:t>
      </w:r>
    </w:p>
    <w:p w14:paraId="38999F3F" w14:textId="77777777" w:rsidR="00ED5097" w:rsidRDefault="00ED5097" w:rsidP="00ED5097">
      <w:pPr>
        <w:rPr>
          <w:rFonts w:ascii="Franklin Gothic Book" w:hAnsi="Franklin Gothic Book"/>
          <w:color w:val="7F7F7F"/>
          <w:sz w:val="16"/>
          <w:szCs w:val="16"/>
          <w:lang w:eastAsia="lv-LV"/>
        </w:rPr>
      </w:pPr>
      <w:r>
        <w:rPr>
          <w:rFonts w:ascii="Franklin Gothic Book" w:hAnsi="Franklin Gothic Book"/>
          <w:color w:val="7F7F7F"/>
          <w:sz w:val="16"/>
          <w:szCs w:val="16"/>
          <w:lang w:eastAsia="lv-LV"/>
        </w:rPr>
        <w:t>Tālr. (+371) 67095563</w:t>
      </w:r>
    </w:p>
    <w:p w14:paraId="787F0A80" w14:textId="77777777" w:rsidR="00ED5097" w:rsidRDefault="00ED5097" w:rsidP="00ED5097">
      <w:pPr>
        <w:rPr>
          <w:rFonts w:ascii="Franklin Gothic Book" w:hAnsi="Franklin Gothic Book"/>
          <w:color w:val="7F7F7F"/>
          <w:sz w:val="16"/>
          <w:szCs w:val="16"/>
          <w:lang w:eastAsia="lv-LV"/>
        </w:rPr>
      </w:pPr>
      <w:r>
        <w:rPr>
          <w:rFonts w:ascii="Franklin Gothic Book" w:hAnsi="Franklin Gothic Book"/>
          <w:color w:val="7F7F7F"/>
          <w:sz w:val="16"/>
          <w:szCs w:val="16"/>
          <w:lang w:eastAsia="lv-LV"/>
        </w:rPr>
        <w:t>E-pasts:</w:t>
      </w:r>
      <w:r>
        <w:rPr>
          <w:rFonts w:ascii="Franklin Gothic Book" w:hAnsi="Franklin Gothic Book"/>
          <w:color w:val="1F3864"/>
          <w:sz w:val="16"/>
          <w:szCs w:val="16"/>
          <w:lang w:eastAsia="lv-LV"/>
        </w:rPr>
        <w:t xml:space="preserve"> </w:t>
      </w:r>
      <w:hyperlink r:id="rId4" w:history="1">
        <w:r>
          <w:rPr>
            <w:rStyle w:val="Hyperlink"/>
            <w:rFonts w:ascii="Franklin Gothic Book" w:hAnsi="Franklin Gothic Book"/>
            <w:sz w:val="16"/>
            <w:szCs w:val="16"/>
            <w:lang w:eastAsia="lv-LV"/>
          </w:rPr>
          <w:t>inese.brokane-zarane@fm.gov.lv</w:t>
        </w:r>
      </w:hyperlink>
    </w:p>
    <w:p w14:paraId="3CC2CFCE" w14:textId="77777777" w:rsidR="00ED5097" w:rsidRDefault="00ED5097" w:rsidP="00ED5097">
      <w:pPr>
        <w:rPr>
          <w:rFonts w:ascii="Franklin Gothic Book" w:hAnsi="Franklin Gothic Book"/>
          <w:color w:val="7F7F7F"/>
          <w:sz w:val="16"/>
          <w:szCs w:val="16"/>
          <w:lang w:eastAsia="lv-LV"/>
        </w:rPr>
      </w:pPr>
    </w:p>
    <w:p w14:paraId="18AADCB1" w14:textId="77777777" w:rsidR="00ED5097" w:rsidRDefault="00ED5097" w:rsidP="00ED5097">
      <w:pPr>
        <w:rPr>
          <w:rFonts w:ascii="Franklin Gothic Book" w:hAnsi="Franklin Gothic Book"/>
          <w:color w:val="7F7F7F"/>
          <w:sz w:val="16"/>
          <w:szCs w:val="16"/>
          <w:lang w:eastAsia="lv-LV"/>
        </w:rPr>
      </w:pPr>
      <w:r>
        <w:rPr>
          <w:rFonts w:ascii="Franklin Gothic Book" w:hAnsi="Franklin Gothic Book"/>
          <w:color w:val="7F7F7F"/>
          <w:sz w:val="16"/>
          <w:szCs w:val="16"/>
          <w:lang w:eastAsia="lv-LV"/>
        </w:rPr>
        <w:t>Latvijas Republikas Finanšu ministrija</w:t>
      </w:r>
    </w:p>
    <w:p w14:paraId="6DE13762" w14:textId="77777777" w:rsidR="00ED5097" w:rsidRDefault="00ED5097" w:rsidP="00ED5097">
      <w:pPr>
        <w:rPr>
          <w:rFonts w:ascii="Franklin Gothic Book" w:hAnsi="Franklin Gothic Book"/>
          <w:color w:val="7F7F7F"/>
          <w:sz w:val="16"/>
          <w:szCs w:val="16"/>
          <w:lang w:eastAsia="lv-LV"/>
        </w:rPr>
      </w:pPr>
      <w:r>
        <w:rPr>
          <w:rFonts w:ascii="Franklin Gothic Book" w:hAnsi="Franklin Gothic Book"/>
          <w:color w:val="7F7F7F"/>
          <w:sz w:val="16"/>
          <w:szCs w:val="16"/>
          <w:lang w:eastAsia="lv-LV"/>
        </w:rPr>
        <w:t>Smilšu iela 1, Rīga, LV-1919, Latvija</w:t>
      </w:r>
    </w:p>
    <w:p w14:paraId="74169692" w14:textId="77777777" w:rsidR="00ED5097" w:rsidRDefault="00ED5097" w:rsidP="00ED5097">
      <w:pPr>
        <w:rPr>
          <w:color w:val="1F497D"/>
          <w:sz w:val="16"/>
          <w:szCs w:val="16"/>
        </w:rPr>
      </w:pPr>
      <w:r>
        <w:rPr>
          <w:rFonts w:ascii="Franklin Gothic Book" w:hAnsi="Franklin Gothic Book"/>
          <w:color w:val="7F7F7F"/>
          <w:sz w:val="16"/>
          <w:szCs w:val="16"/>
          <w:lang w:eastAsia="lv-LV"/>
        </w:rPr>
        <w:t xml:space="preserve">Mājaslapa: </w:t>
      </w:r>
      <w:hyperlink r:id="rId5" w:history="1">
        <w:r>
          <w:rPr>
            <w:rStyle w:val="Hyperlink"/>
            <w:rFonts w:ascii="Franklin Gothic Book" w:hAnsi="Franklin Gothic Book"/>
            <w:color w:val="1F497D"/>
            <w:sz w:val="16"/>
            <w:szCs w:val="16"/>
            <w:lang w:eastAsia="lv-LV"/>
          </w:rPr>
          <w:t>www.fm.gov.lv</w:t>
        </w:r>
      </w:hyperlink>
    </w:p>
    <w:p w14:paraId="219B5581" w14:textId="77777777" w:rsidR="00ED5097" w:rsidRDefault="00ED5097" w:rsidP="00ED5097">
      <w:pPr>
        <w:rPr>
          <w:rFonts w:ascii="Franklin Gothic Book" w:hAnsi="Franklin Gothic Book"/>
          <w:color w:val="1F497D"/>
          <w:lang w:eastAsia="lv-LV"/>
        </w:rPr>
      </w:pPr>
      <w:r>
        <w:rPr>
          <w:rFonts w:ascii="Franklin Gothic Book" w:hAnsi="Franklin Gothic Book"/>
          <w:color w:val="7F7F7F"/>
          <w:sz w:val="16"/>
          <w:szCs w:val="16"/>
          <w:lang w:eastAsia="lv-LV"/>
        </w:rPr>
        <w:t>E-pasts:</w:t>
      </w:r>
      <w:r>
        <w:rPr>
          <w:color w:val="1F497D"/>
          <w:sz w:val="16"/>
          <w:szCs w:val="16"/>
        </w:rPr>
        <w:t xml:space="preserve"> </w:t>
      </w:r>
      <w:hyperlink r:id="rId6" w:history="1">
        <w:r>
          <w:rPr>
            <w:rStyle w:val="Hyperlink"/>
            <w:rFonts w:ascii="Franklin Gothic Book" w:hAnsi="Franklin Gothic Book"/>
            <w:color w:val="1F497D"/>
            <w:sz w:val="16"/>
            <w:szCs w:val="16"/>
            <w:lang w:eastAsia="lv-LV"/>
          </w:rPr>
          <w:t>pasts@fm.gov.lv</w:t>
        </w:r>
      </w:hyperlink>
      <w:r>
        <w:rPr>
          <w:color w:val="1F497D"/>
          <w:sz w:val="16"/>
          <w:szCs w:val="16"/>
        </w:rPr>
        <w:t xml:space="preserve"> </w:t>
      </w:r>
      <w:r>
        <w:rPr>
          <w:rFonts w:ascii="Franklin Gothic Book" w:hAnsi="Franklin Gothic Book"/>
          <w:color w:val="7F7F7F"/>
          <w:sz w:val="16"/>
          <w:szCs w:val="16"/>
          <w:lang w:eastAsia="lv-LV"/>
        </w:rPr>
        <w:t> </w:t>
      </w:r>
      <w:r>
        <w:rPr>
          <w:rFonts w:ascii="Franklin Gothic Book" w:hAnsi="Franklin Gothic Book"/>
          <w:color w:val="0D3051"/>
          <w:sz w:val="16"/>
          <w:szCs w:val="16"/>
          <w:lang w:eastAsia="lv-LV"/>
        </w:rPr>
        <w:t>  </w:t>
      </w:r>
      <w:r>
        <w:rPr>
          <w:rFonts w:ascii="Franklin Gothic Book" w:hAnsi="Franklin Gothic Book"/>
          <w:color w:val="1F497D"/>
          <w:sz w:val="16"/>
          <w:szCs w:val="16"/>
          <w:lang w:eastAsia="lv-LV"/>
        </w:rPr>
        <w:t xml:space="preserve">  </w:t>
      </w:r>
    </w:p>
    <w:p w14:paraId="5F2BF015" w14:textId="4DFBDB3D" w:rsidR="00ED5097" w:rsidRDefault="00ED5097" w:rsidP="00ED5097">
      <w:pPr>
        <w:rPr>
          <w:color w:val="1F497D"/>
        </w:rPr>
      </w:pPr>
      <w:r>
        <w:rPr>
          <w:noProof/>
          <w:color w:val="1F497D"/>
          <w:lang w:eastAsia="lv-LV"/>
        </w:rPr>
        <w:drawing>
          <wp:inline distT="0" distB="0" distL="0" distR="0" wp14:anchorId="79341139" wp14:editId="6AB572A4">
            <wp:extent cx="714375" cy="723900"/>
            <wp:effectExtent l="0" t="0" r="9525" b="0"/>
            <wp:docPr id="3" name="Picture 3" descr="cid:image008.jpg@01D35ECC.1E768720">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08.jpg@01D35ECC.1E76872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r>
        <w:rPr>
          <w:color w:val="1F497D"/>
          <w:lang w:eastAsia="lv-LV"/>
        </w:rPr>
        <w:t xml:space="preserve">  </w:t>
      </w:r>
      <w:r>
        <w:rPr>
          <w:noProof/>
          <w:color w:val="1F497D"/>
          <w:lang w:eastAsia="lv-LV"/>
        </w:rPr>
        <w:drawing>
          <wp:inline distT="0" distB="0" distL="0" distR="0" wp14:anchorId="5D85B12A" wp14:editId="44F73F3C">
            <wp:extent cx="876300" cy="581025"/>
            <wp:effectExtent l="0" t="0" r="0" b="9525"/>
            <wp:docPr id="2" name="Picture 2" descr="cid:image009.png@01D35ECC.1E76872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09.png@01D35ECC.1E76872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876300" cy="581025"/>
                    </a:xfrm>
                    <a:prstGeom prst="rect">
                      <a:avLst/>
                    </a:prstGeom>
                    <a:noFill/>
                    <a:ln>
                      <a:noFill/>
                    </a:ln>
                  </pic:spPr>
                </pic:pic>
              </a:graphicData>
            </a:graphic>
          </wp:inline>
        </w:drawing>
      </w:r>
    </w:p>
    <w:p w14:paraId="33A634A4" w14:textId="77777777" w:rsidR="00ED5097" w:rsidRDefault="00ED5097" w:rsidP="00ED5097">
      <w:pPr>
        <w:rPr>
          <w:color w:val="1F497D"/>
        </w:rPr>
      </w:pPr>
    </w:p>
    <w:p w14:paraId="0A3E3759" w14:textId="77777777" w:rsidR="00ED5097" w:rsidRDefault="00ED5097" w:rsidP="00ED5097">
      <w:pPr>
        <w:rPr>
          <w:color w:val="1F497D"/>
        </w:rPr>
      </w:pPr>
    </w:p>
    <w:p w14:paraId="0FDDF48D" w14:textId="77777777" w:rsidR="00ED5097" w:rsidRDefault="00ED5097" w:rsidP="00ED5097">
      <w:pPr>
        <w:outlineLvl w:val="0"/>
        <w:rPr>
          <w:lang w:val="en-US" w:eastAsia="lv-LV"/>
        </w:rPr>
      </w:pPr>
      <w:r>
        <w:rPr>
          <w:b/>
          <w:bCs/>
          <w:lang w:val="en-US" w:eastAsia="lv-LV"/>
        </w:rPr>
        <w:t>From:</w:t>
      </w:r>
      <w:r>
        <w:rPr>
          <w:lang w:val="en-US" w:eastAsia="lv-LV"/>
        </w:rPr>
        <w:t xml:space="preserve"> Aleksandra Kosjaka &lt;</w:t>
      </w:r>
      <w:hyperlink r:id="rId12" w:history="1">
        <w:r>
          <w:rPr>
            <w:rStyle w:val="Hyperlink"/>
            <w:lang w:val="en-US" w:eastAsia="lv-LV"/>
          </w:rPr>
          <w:t>Aleksandra.Kosjaka@mk.gov.lv</w:t>
        </w:r>
      </w:hyperlink>
      <w:r>
        <w:rPr>
          <w:lang w:val="en-US" w:eastAsia="lv-LV"/>
        </w:rPr>
        <w:t xml:space="preserve">&gt; </w:t>
      </w:r>
      <w:r>
        <w:rPr>
          <w:lang w:val="en-US" w:eastAsia="lv-LV"/>
        </w:rPr>
        <w:br/>
      </w:r>
      <w:r>
        <w:rPr>
          <w:b/>
          <w:bCs/>
          <w:lang w:val="en-US" w:eastAsia="lv-LV"/>
        </w:rPr>
        <w:t>Sent:</w:t>
      </w:r>
      <w:r>
        <w:rPr>
          <w:lang w:val="en-US" w:eastAsia="lv-LV"/>
        </w:rPr>
        <w:t xml:space="preserve"> </w:t>
      </w:r>
      <w:proofErr w:type="spellStart"/>
      <w:r>
        <w:rPr>
          <w:lang w:val="en-US" w:eastAsia="lv-LV"/>
        </w:rPr>
        <w:t>pirmdiena</w:t>
      </w:r>
      <w:proofErr w:type="spellEnd"/>
      <w:r>
        <w:rPr>
          <w:lang w:val="en-US" w:eastAsia="lv-LV"/>
        </w:rPr>
        <w:t xml:space="preserve">, 2020. </w:t>
      </w:r>
      <w:proofErr w:type="spellStart"/>
      <w:r>
        <w:rPr>
          <w:lang w:val="en-US" w:eastAsia="lv-LV"/>
        </w:rPr>
        <w:t>gada</w:t>
      </w:r>
      <w:proofErr w:type="spellEnd"/>
      <w:r>
        <w:rPr>
          <w:lang w:val="en-US" w:eastAsia="lv-LV"/>
        </w:rPr>
        <w:t xml:space="preserve"> 7. </w:t>
      </w:r>
      <w:proofErr w:type="spellStart"/>
      <w:r>
        <w:rPr>
          <w:lang w:val="en-US" w:eastAsia="lv-LV"/>
        </w:rPr>
        <w:t>septembris</w:t>
      </w:r>
      <w:proofErr w:type="spellEnd"/>
      <w:r>
        <w:rPr>
          <w:lang w:val="en-US" w:eastAsia="lv-LV"/>
        </w:rPr>
        <w:t xml:space="preserve"> 16:01</w:t>
      </w:r>
      <w:r>
        <w:rPr>
          <w:lang w:val="en-US" w:eastAsia="lv-LV"/>
        </w:rPr>
        <w:br/>
      </w:r>
      <w:r>
        <w:rPr>
          <w:b/>
          <w:bCs/>
          <w:lang w:val="en-US" w:eastAsia="lv-LV"/>
        </w:rPr>
        <w:t>To:</w:t>
      </w:r>
      <w:r>
        <w:rPr>
          <w:lang w:val="en-US" w:eastAsia="lv-LV"/>
        </w:rPr>
        <w:t xml:space="preserve"> </w:t>
      </w:r>
      <w:hyperlink r:id="rId13" w:history="1">
        <w:r>
          <w:rPr>
            <w:rStyle w:val="Hyperlink"/>
            <w:lang w:val="en-US" w:eastAsia="lv-LV"/>
          </w:rPr>
          <w:t>zm@zm.gov.lv</w:t>
        </w:r>
      </w:hyperlink>
      <w:r>
        <w:rPr>
          <w:lang w:val="en-US" w:eastAsia="lv-LV"/>
        </w:rPr>
        <w:t xml:space="preserve">; </w:t>
      </w:r>
      <w:hyperlink r:id="rId14" w:history="1">
        <w:r>
          <w:rPr>
            <w:rStyle w:val="Hyperlink"/>
            <w:lang w:val="en-US" w:eastAsia="lv-LV"/>
          </w:rPr>
          <w:t>kanceleja@mod.gov.lv</w:t>
        </w:r>
      </w:hyperlink>
      <w:r>
        <w:rPr>
          <w:lang w:val="en-US" w:eastAsia="lv-LV"/>
        </w:rPr>
        <w:t>; Parresoru koordinacijas centrs &lt;</w:t>
      </w:r>
      <w:hyperlink r:id="rId15" w:history="1">
        <w:r>
          <w:rPr>
            <w:rStyle w:val="Hyperlink"/>
            <w:lang w:val="en-US" w:eastAsia="lv-LV"/>
          </w:rPr>
          <w:t>pkc@pkc.mk.gov.lv</w:t>
        </w:r>
      </w:hyperlink>
      <w:r>
        <w:rPr>
          <w:lang w:val="en-US" w:eastAsia="lv-LV"/>
        </w:rPr>
        <w:t xml:space="preserve">&gt;; </w:t>
      </w:r>
      <w:hyperlink r:id="rId16" w:history="1">
        <w:r>
          <w:rPr>
            <w:rStyle w:val="Hyperlink"/>
            <w:lang w:val="en-US" w:eastAsia="lv-LV"/>
          </w:rPr>
          <w:t>knab@knab.gov.lv</w:t>
        </w:r>
      </w:hyperlink>
      <w:r>
        <w:rPr>
          <w:lang w:val="en-US" w:eastAsia="lv-LV"/>
        </w:rPr>
        <w:t>; VARAM &lt;</w:t>
      </w:r>
      <w:hyperlink r:id="rId17" w:history="1">
        <w:r>
          <w:rPr>
            <w:rStyle w:val="Hyperlink"/>
            <w:lang w:val="en-US" w:eastAsia="lv-LV"/>
          </w:rPr>
          <w:t>pasts@varam.gov.lv</w:t>
        </w:r>
      </w:hyperlink>
      <w:r>
        <w:rPr>
          <w:lang w:val="en-US" w:eastAsia="lv-LV"/>
        </w:rPr>
        <w:t>&gt;; SM Pasts &lt;</w:t>
      </w:r>
      <w:hyperlink r:id="rId18" w:history="1">
        <w:r>
          <w:rPr>
            <w:rStyle w:val="Hyperlink"/>
            <w:lang w:val="en-US" w:eastAsia="lv-LV"/>
          </w:rPr>
          <w:t>SM.Pasts@sam.gov.lv</w:t>
        </w:r>
      </w:hyperlink>
      <w:r>
        <w:rPr>
          <w:lang w:val="en-US" w:eastAsia="lv-LV"/>
        </w:rPr>
        <w:t>&gt;; IeM Kanceleja &lt;</w:t>
      </w:r>
      <w:hyperlink r:id="rId19" w:history="1">
        <w:r>
          <w:rPr>
            <w:rStyle w:val="Hyperlink"/>
            <w:lang w:val="en-US" w:eastAsia="lv-LV"/>
          </w:rPr>
          <w:t>kanceleja@iem.gov.lv</w:t>
        </w:r>
      </w:hyperlink>
      <w:r>
        <w:rPr>
          <w:lang w:val="en-US" w:eastAsia="lv-LV"/>
        </w:rPr>
        <w:t>&gt;; KM pasts &lt;</w:t>
      </w:r>
      <w:hyperlink r:id="rId20" w:history="1">
        <w:r>
          <w:rPr>
            <w:rStyle w:val="Hyperlink"/>
            <w:lang w:val="en-US" w:eastAsia="lv-LV"/>
          </w:rPr>
          <w:t>pasts@km.gov.lv</w:t>
        </w:r>
      </w:hyperlink>
      <w:r>
        <w:rPr>
          <w:lang w:val="en-US" w:eastAsia="lv-LV"/>
        </w:rPr>
        <w:t>&gt;; Veselības ministrija &lt;</w:t>
      </w:r>
      <w:hyperlink r:id="rId21" w:history="1">
        <w:r>
          <w:rPr>
            <w:rStyle w:val="Hyperlink"/>
            <w:lang w:val="en-US" w:eastAsia="lv-LV"/>
          </w:rPr>
          <w:t>vm@vm.gov.lv</w:t>
        </w:r>
      </w:hyperlink>
      <w:r>
        <w:rPr>
          <w:lang w:val="en-US" w:eastAsia="lv-LV"/>
        </w:rPr>
        <w:t>&gt;; TM KANCELEJA &lt;</w:t>
      </w:r>
      <w:hyperlink r:id="rId22" w:history="1">
        <w:r>
          <w:rPr>
            <w:rStyle w:val="Hyperlink"/>
            <w:lang w:val="en-US" w:eastAsia="lv-LV"/>
          </w:rPr>
          <w:t>TM.KANCELEJA@TM.GOV.LV</w:t>
        </w:r>
      </w:hyperlink>
      <w:r>
        <w:rPr>
          <w:lang w:val="en-US" w:eastAsia="lv-LV"/>
        </w:rPr>
        <w:t xml:space="preserve">&gt;; </w:t>
      </w:r>
      <w:hyperlink r:id="rId23" w:history="1">
        <w:r>
          <w:rPr>
            <w:rStyle w:val="Hyperlink"/>
            <w:lang w:val="en-US" w:eastAsia="lv-LV"/>
          </w:rPr>
          <w:t>mfa.cha@mfa.gov.lv</w:t>
        </w:r>
      </w:hyperlink>
      <w:r>
        <w:rPr>
          <w:lang w:val="en-US" w:eastAsia="lv-LV"/>
        </w:rPr>
        <w:t xml:space="preserve">; </w:t>
      </w:r>
      <w:hyperlink r:id="rId24" w:history="1">
        <w:r>
          <w:rPr>
            <w:rStyle w:val="Hyperlink"/>
            <w:lang w:val="en-US" w:eastAsia="lv-LV"/>
          </w:rPr>
          <w:t>pasts@izm.gov.lv</w:t>
        </w:r>
      </w:hyperlink>
      <w:r>
        <w:rPr>
          <w:lang w:val="en-US" w:eastAsia="lv-LV"/>
        </w:rPr>
        <w:t>; Pasts &lt;</w:t>
      </w:r>
      <w:hyperlink r:id="rId25" w:history="1">
        <w:r>
          <w:rPr>
            <w:rStyle w:val="Hyperlink"/>
            <w:lang w:val="en-US" w:eastAsia="lv-LV"/>
          </w:rPr>
          <w:t>Pasts@fm.gov.lv</w:t>
        </w:r>
      </w:hyperlink>
      <w:r>
        <w:rPr>
          <w:lang w:val="en-US" w:eastAsia="lv-LV"/>
        </w:rPr>
        <w:t>&gt;; Pasts &lt;</w:t>
      </w:r>
      <w:hyperlink r:id="rId26" w:history="1">
        <w:r>
          <w:rPr>
            <w:rStyle w:val="Hyperlink"/>
            <w:lang w:val="en-US" w:eastAsia="lv-LV"/>
          </w:rPr>
          <w:t>Pasts@em.gov.lv</w:t>
        </w:r>
      </w:hyperlink>
      <w:r>
        <w:rPr>
          <w:lang w:val="en-US" w:eastAsia="lv-LV"/>
        </w:rPr>
        <w:t xml:space="preserve">&gt;; </w:t>
      </w:r>
      <w:hyperlink r:id="rId27" w:history="1">
        <w:r>
          <w:rPr>
            <w:rStyle w:val="Hyperlink"/>
            <w:lang w:val="en-US" w:eastAsia="lv-LV"/>
          </w:rPr>
          <w:t>lm@lm.gov.lv</w:t>
        </w:r>
      </w:hyperlink>
      <w:r>
        <w:rPr>
          <w:lang w:val="en-US" w:eastAsia="lv-LV"/>
        </w:rPr>
        <w:t xml:space="preserve">; </w:t>
      </w:r>
      <w:hyperlink r:id="rId28" w:history="1">
        <w:r>
          <w:rPr>
            <w:rStyle w:val="Hyperlink"/>
            <w:lang w:val="en-US" w:eastAsia="lv-LV"/>
          </w:rPr>
          <w:t>lbas@lbas.lv</w:t>
        </w:r>
      </w:hyperlink>
      <w:r>
        <w:rPr>
          <w:lang w:val="en-US" w:eastAsia="lv-LV"/>
        </w:rPr>
        <w:br/>
      </w:r>
      <w:r>
        <w:rPr>
          <w:b/>
          <w:bCs/>
          <w:lang w:val="en-US" w:eastAsia="lv-LV"/>
        </w:rPr>
        <w:t>Cc:</w:t>
      </w:r>
      <w:r>
        <w:rPr>
          <w:lang w:val="en-US" w:eastAsia="lv-LV"/>
        </w:rPr>
        <w:t xml:space="preserve"> Inita Paulovica &lt;</w:t>
      </w:r>
      <w:hyperlink r:id="rId29" w:history="1">
        <w:r>
          <w:rPr>
            <w:rStyle w:val="Hyperlink"/>
            <w:lang w:val="en-US" w:eastAsia="lv-LV"/>
          </w:rPr>
          <w:t>Inita.Paulovica@mk.gov.lv</w:t>
        </w:r>
      </w:hyperlink>
      <w:r>
        <w:rPr>
          <w:lang w:val="en-US" w:eastAsia="lv-LV"/>
        </w:rPr>
        <w:t>&gt;; Katri Vintisa &lt;</w:t>
      </w:r>
      <w:hyperlink r:id="rId30" w:history="1">
        <w:r>
          <w:rPr>
            <w:rStyle w:val="Hyperlink"/>
            <w:lang w:val="en-US" w:eastAsia="lv-LV"/>
          </w:rPr>
          <w:t>Katri.Vintisa@mk.gov.lv</w:t>
        </w:r>
      </w:hyperlink>
      <w:r>
        <w:rPr>
          <w:lang w:val="en-US" w:eastAsia="lv-LV"/>
        </w:rPr>
        <w:t xml:space="preserve">&gt;; </w:t>
      </w:r>
      <w:hyperlink r:id="rId31" w:history="1">
        <w:r>
          <w:rPr>
            <w:rStyle w:val="Hyperlink"/>
            <w:lang w:val="en-US" w:eastAsia="lv-LV"/>
          </w:rPr>
          <w:t>Laura.Gutmane@mod.gov.lv</w:t>
        </w:r>
      </w:hyperlink>
      <w:r>
        <w:rPr>
          <w:lang w:val="en-US" w:eastAsia="lv-LV"/>
        </w:rPr>
        <w:t xml:space="preserve">; </w:t>
      </w:r>
      <w:hyperlink r:id="rId32" w:history="1">
        <w:r>
          <w:rPr>
            <w:rStyle w:val="Hyperlink"/>
            <w:lang w:val="en-US" w:eastAsia="lv-LV"/>
          </w:rPr>
          <w:t>Andris.Krastins@mfa.gov.lv</w:t>
        </w:r>
      </w:hyperlink>
      <w:r>
        <w:rPr>
          <w:lang w:val="en-US" w:eastAsia="lv-LV"/>
        </w:rPr>
        <w:t xml:space="preserve">; </w:t>
      </w:r>
      <w:hyperlink r:id="rId33" w:history="1">
        <w:r>
          <w:rPr>
            <w:rStyle w:val="Hyperlink"/>
            <w:lang w:val="en-US" w:eastAsia="lv-LV"/>
          </w:rPr>
          <w:t>Danute.Jasjko@em.gov.lv</w:t>
        </w:r>
      </w:hyperlink>
      <w:r>
        <w:rPr>
          <w:lang w:val="en-US" w:eastAsia="lv-LV"/>
        </w:rPr>
        <w:t>; Inese Brokāne-Zarāne &lt;</w:t>
      </w:r>
      <w:hyperlink r:id="rId34" w:history="1">
        <w:r>
          <w:rPr>
            <w:rStyle w:val="Hyperlink"/>
            <w:lang w:val="en-US" w:eastAsia="lv-LV"/>
          </w:rPr>
          <w:t>inese.brokane-zarane@fm.gov.lv</w:t>
        </w:r>
      </w:hyperlink>
      <w:r>
        <w:rPr>
          <w:lang w:val="en-US" w:eastAsia="lv-LV"/>
        </w:rPr>
        <w:t xml:space="preserve">&gt;; </w:t>
      </w:r>
      <w:hyperlink r:id="rId35" w:history="1">
        <w:r>
          <w:rPr>
            <w:rStyle w:val="Hyperlink"/>
            <w:lang w:val="en-US" w:eastAsia="lv-LV"/>
          </w:rPr>
          <w:t>Rihards.steins@iem.gov.lv</w:t>
        </w:r>
      </w:hyperlink>
      <w:r>
        <w:rPr>
          <w:lang w:val="en-US" w:eastAsia="lv-LV"/>
        </w:rPr>
        <w:t xml:space="preserve">; </w:t>
      </w:r>
      <w:hyperlink r:id="rId36" w:history="1">
        <w:r>
          <w:rPr>
            <w:rStyle w:val="Hyperlink"/>
            <w:lang w:val="en-US" w:eastAsia="lv-LV"/>
          </w:rPr>
          <w:t>Sabine.Branta@km.gov.lv</w:t>
        </w:r>
      </w:hyperlink>
      <w:r>
        <w:rPr>
          <w:lang w:val="en-US" w:eastAsia="lv-LV"/>
        </w:rPr>
        <w:t xml:space="preserve">; </w:t>
      </w:r>
      <w:hyperlink r:id="rId37" w:history="1">
        <w:r>
          <w:rPr>
            <w:rStyle w:val="Hyperlink"/>
            <w:lang w:val="en-US" w:eastAsia="lv-LV"/>
          </w:rPr>
          <w:t>Irina.dobelniece@knab.gov.lv</w:t>
        </w:r>
      </w:hyperlink>
      <w:r>
        <w:rPr>
          <w:lang w:val="en-US" w:eastAsia="lv-LV"/>
        </w:rPr>
        <w:t xml:space="preserve">; </w:t>
      </w:r>
      <w:hyperlink r:id="rId38" w:history="1">
        <w:r>
          <w:rPr>
            <w:rStyle w:val="Hyperlink"/>
            <w:lang w:val="en-US" w:eastAsia="lv-LV"/>
          </w:rPr>
          <w:t>Zane.Fridrihsberga@lm.gov.lv</w:t>
        </w:r>
      </w:hyperlink>
      <w:r>
        <w:rPr>
          <w:lang w:val="en-US" w:eastAsia="lv-LV"/>
        </w:rPr>
        <w:t xml:space="preserve">; </w:t>
      </w:r>
      <w:hyperlink r:id="rId39" w:history="1">
        <w:r>
          <w:rPr>
            <w:rStyle w:val="Hyperlink"/>
            <w:lang w:val="en-US" w:eastAsia="lv-LV"/>
          </w:rPr>
          <w:t>Kristine.Grinvalde@sam.gov.lv</w:t>
        </w:r>
      </w:hyperlink>
      <w:r>
        <w:rPr>
          <w:lang w:val="en-US" w:eastAsia="lv-LV"/>
        </w:rPr>
        <w:t xml:space="preserve">; </w:t>
      </w:r>
      <w:hyperlink r:id="rId40" w:history="1">
        <w:r>
          <w:rPr>
            <w:rStyle w:val="Hyperlink"/>
            <w:lang w:val="en-US" w:eastAsia="lv-LV"/>
          </w:rPr>
          <w:t>Ineta.Vula@sam.gov.lv</w:t>
        </w:r>
      </w:hyperlink>
      <w:r>
        <w:rPr>
          <w:lang w:val="en-US" w:eastAsia="lv-LV"/>
        </w:rPr>
        <w:t xml:space="preserve">; </w:t>
      </w:r>
      <w:hyperlink r:id="rId41" w:history="1">
        <w:r>
          <w:rPr>
            <w:rStyle w:val="Hyperlink"/>
            <w:lang w:val="en-US" w:eastAsia="lv-LV"/>
          </w:rPr>
          <w:t>zane.priedule@tm.gov.lv</w:t>
        </w:r>
      </w:hyperlink>
      <w:r>
        <w:rPr>
          <w:lang w:val="en-US" w:eastAsia="lv-LV"/>
        </w:rPr>
        <w:t>; Ingrida Visa &lt;</w:t>
      </w:r>
      <w:hyperlink r:id="rId42" w:history="1">
        <w:r>
          <w:rPr>
            <w:rStyle w:val="Hyperlink"/>
            <w:lang w:val="en-US" w:eastAsia="lv-LV"/>
          </w:rPr>
          <w:t>Ingrida.Visa@TM.GOV.LV</w:t>
        </w:r>
      </w:hyperlink>
      <w:r>
        <w:rPr>
          <w:lang w:val="en-US" w:eastAsia="lv-LV"/>
        </w:rPr>
        <w:t xml:space="preserve">&gt;; </w:t>
      </w:r>
      <w:hyperlink r:id="rId43" w:history="1">
        <w:r>
          <w:rPr>
            <w:rStyle w:val="Hyperlink"/>
            <w:lang w:val="en-US" w:eastAsia="lv-LV"/>
          </w:rPr>
          <w:t>inga.gedrovica-juraga@vzd.gov.lv</w:t>
        </w:r>
      </w:hyperlink>
      <w:r>
        <w:rPr>
          <w:lang w:val="en-US" w:eastAsia="lv-LV"/>
        </w:rPr>
        <w:t xml:space="preserve">; </w:t>
      </w:r>
      <w:hyperlink r:id="rId44" w:history="1">
        <w:r>
          <w:rPr>
            <w:rStyle w:val="Hyperlink"/>
            <w:lang w:val="en-US" w:eastAsia="lv-LV"/>
          </w:rPr>
          <w:t>valda.smirnova@varam.gov.lv</w:t>
        </w:r>
      </w:hyperlink>
      <w:r>
        <w:rPr>
          <w:lang w:val="en-US" w:eastAsia="lv-LV"/>
        </w:rPr>
        <w:t xml:space="preserve">; </w:t>
      </w:r>
      <w:hyperlink r:id="rId45" w:history="1">
        <w:r>
          <w:rPr>
            <w:rStyle w:val="Hyperlink"/>
            <w:lang w:val="en-US" w:eastAsia="lv-LV"/>
          </w:rPr>
          <w:t>iveta.biseniece@daba.gov.lv</w:t>
        </w:r>
      </w:hyperlink>
      <w:r>
        <w:rPr>
          <w:lang w:val="en-US" w:eastAsia="lv-LV"/>
        </w:rPr>
        <w:t xml:space="preserve">; </w:t>
      </w:r>
      <w:hyperlink r:id="rId46" w:history="1">
        <w:r>
          <w:rPr>
            <w:rStyle w:val="Hyperlink"/>
            <w:lang w:val="en-US" w:eastAsia="lv-LV"/>
          </w:rPr>
          <w:t>evija.zaca@vm.gov.lv</w:t>
        </w:r>
      </w:hyperlink>
      <w:r>
        <w:rPr>
          <w:lang w:val="en-US" w:eastAsia="lv-LV"/>
        </w:rPr>
        <w:t>; Jānis Šnakšis &lt;</w:t>
      </w:r>
      <w:hyperlink r:id="rId47" w:history="1">
        <w:r>
          <w:rPr>
            <w:rStyle w:val="Hyperlink"/>
            <w:lang w:val="en-US" w:eastAsia="lv-LV"/>
          </w:rPr>
          <w:t>Janis.Snaksis@zm.gov.lv</w:t>
        </w:r>
      </w:hyperlink>
      <w:r>
        <w:rPr>
          <w:lang w:val="en-US" w:eastAsia="lv-LV"/>
        </w:rPr>
        <w:t xml:space="preserve">&gt;; </w:t>
      </w:r>
      <w:hyperlink r:id="rId48" w:history="1">
        <w:r>
          <w:rPr>
            <w:rStyle w:val="Hyperlink"/>
            <w:lang w:val="en-US" w:eastAsia="lv-LV"/>
          </w:rPr>
          <w:t>Ansis.Mende@mod.gov.lv</w:t>
        </w:r>
      </w:hyperlink>
      <w:r>
        <w:rPr>
          <w:lang w:val="en-US" w:eastAsia="lv-LV"/>
        </w:rPr>
        <w:t xml:space="preserve">; </w:t>
      </w:r>
      <w:hyperlink r:id="rId49" w:history="1">
        <w:r>
          <w:rPr>
            <w:rStyle w:val="Hyperlink"/>
            <w:lang w:val="en-US" w:eastAsia="lv-LV"/>
          </w:rPr>
          <w:t>ilze.brazauska@tm.gov.lv</w:t>
        </w:r>
      </w:hyperlink>
      <w:r>
        <w:rPr>
          <w:lang w:val="en-US" w:eastAsia="lv-LV"/>
        </w:rPr>
        <w:t xml:space="preserve">; </w:t>
      </w:r>
      <w:hyperlink r:id="rId50" w:history="1">
        <w:r>
          <w:rPr>
            <w:rStyle w:val="Hyperlink"/>
            <w:lang w:val="en-US" w:eastAsia="lv-LV"/>
          </w:rPr>
          <w:t>inese.eiduka@daba.gov.lv</w:t>
        </w:r>
      </w:hyperlink>
      <w:r>
        <w:rPr>
          <w:lang w:val="en-US" w:eastAsia="lv-LV"/>
        </w:rPr>
        <w:t xml:space="preserve">; </w:t>
      </w:r>
      <w:hyperlink r:id="rId51" w:history="1">
        <w:r>
          <w:rPr>
            <w:rStyle w:val="Hyperlink"/>
            <w:lang w:val="en-US" w:eastAsia="lv-LV"/>
          </w:rPr>
          <w:t>iveta.timze@daba.gov.lv</w:t>
        </w:r>
      </w:hyperlink>
      <w:r>
        <w:rPr>
          <w:lang w:val="en-US" w:eastAsia="lv-LV"/>
        </w:rPr>
        <w:br/>
      </w:r>
      <w:r>
        <w:rPr>
          <w:b/>
          <w:bCs/>
          <w:lang w:val="en-US" w:eastAsia="lv-LV"/>
        </w:rPr>
        <w:t>Subject:</w:t>
      </w:r>
      <w:r>
        <w:rPr>
          <w:lang w:val="en-US" w:eastAsia="lv-LV"/>
        </w:rPr>
        <w:t xml:space="preserve"> par </w:t>
      </w:r>
      <w:proofErr w:type="spellStart"/>
      <w:r>
        <w:rPr>
          <w:lang w:val="en-US" w:eastAsia="lv-LV"/>
        </w:rPr>
        <w:t>precizēto</w:t>
      </w:r>
      <w:proofErr w:type="spellEnd"/>
      <w:r>
        <w:rPr>
          <w:lang w:val="en-US" w:eastAsia="lv-LV"/>
        </w:rPr>
        <w:t xml:space="preserve"> </w:t>
      </w:r>
      <w:proofErr w:type="spellStart"/>
      <w:r>
        <w:rPr>
          <w:lang w:val="en-US" w:eastAsia="lv-LV"/>
        </w:rPr>
        <w:t>Ministru</w:t>
      </w:r>
      <w:proofErr w:type="spellEnd"/>
      <w:r>
        <w:rPr>
          <w:lang w:val="en-US" w:eastAsia="lv-LV"/>
        </w:rPr>
        <w:t xml:space="preserve"> </w:t>
      </w:r>
      <w:proofErr w:type="spellStart"/>
      <w:r>
        <w:rPr>
          <w:lang w:val="en-US" w:eastAsia="lv-LV"/>
        </w:rPr>
        <w:t>kabineta</w:t>
      </w:r>
      <w:proofErr w:type="spellEnd"/>
      <w:r>
        <w:rPr>
          <w:lang w:val="en-US" w:eastAsia="lv-LV"/>
        </w:rPr>
        <w:t xml:space="preserve"> </w:t>
      </w:r>
      <w:proofErr w:type="spellStart"/>
      <w:r>
        <w:rPr>
          <w:lang w:val="en-US" w:eastAsia="lv-LV"/>
        </w:rPr>
        <w:t>instrukcijas</w:t>
      </w:r>
      <w:proofErr w:type="spellEnd"/>
      <w:r>
        <w:rPr>
          <w:lang w:val="en-US" w:eastAsia="lv-LV"/>
        </w:rPr>
        <w:t xml:space="preserve"> </w:t>
      </w:r>
      <w:proofErr w:type="spellStart"/>
      <w:r>
        <w:rPr>
          <w:lang w:val="en-US" w:eastAsia="lv-LV"/>
        </w:rPr>
        <w:t>projektu</w:t>
      </w:r>
      <w:proofErr w:type="spellEnd"/>
      <w:r>
        <w:rPr>
          <w:lang w:val="en-US" w:eastAsia="lv-LV"/>
        </w:rPr>
        <w:t xml:space="preserve"> (VSS-430)</w:t>
      </w:r>
    </w:p>
    <w:p w14:paraId="50FB86EF" w14:textId="77777777" w:rsidR="00ED5097" w:rsidRDefault="00ED5097" w:rsidP="00ED5097"/>
    <w:p w14:paraId="5C746420" w14:textId="77777777" w:rsidR="00ED5097" w:rsidRDefault="00ED5097" w:rsidP="00ED5097">
      <w:r>
        <w:t>Labdien!</w:t>
      </w:r>
    </w:p>
    <w:p w14:paraId="78320FA4" w14:textId="77777777" w:rsidR="00ED5097" w:rsidRDefault="00ED5097" w:rsidP="00ED5097"/>
    <w:p w14:paraId="338EF59F" w14:textId="77777777" w:rsidR="00ED5097" w:rsidRDefault="00ED5097" w:rsidP="00ED5097">
      <w:r>
        <w:t xml:space="preserve">Atbilstoši Ministru kabineta </w:t>
      </w:r>
      <w:proofErr w:type="gramStart"/>
      <w:r>
        <w:t>2009.gada</w:t>
      </w:r>
      <w:proofErr w:type="gramEnd"/>
      <w:r>
        <w:t xml:space="preserve"> 7.aprīļa noteikumu Nr.300 “Ministru kabineta kārtības rullis” 98. un 102.punktam nosūtām atkārtotai saskaņošanai precizēto Ministru kabineta instrukcijas </w:t>
      </w:r>
      <w:r>
        <w:lastRenderedPageBreak/>
        <w:t>projektu "Kārtība, kādā izstrādā un aktualizē institūcijas darbības stratēģiju un novērtē tās ieviešanu"</w:t>
      </w:r>
      <w:r>
        <w:rPr>
          <w:b/>
          <w:bCs/>
        </w:rPr>
        <w:t xml:space="preserve"> </w:t>
      </w:r>
      <w:r>
        <w:t xml:space="preserve">(VSS-430), tā sākotnējās ietekmes novērtējuma ziņojumu, kā arī izziņu par atzinumos sniegtajiem iebildumiem. Papildus pievienojam ar instrukcijas projektu saistītos projektus – Ministru kabineta noteikumu projektu "Grozījumi Ministru kabineta 2010. gada 5. maija noteikumos Nr. 413 "Noteikumi par gada publiskajiem pārskatiem"", Ministru kabineta noteikumu projektu "Grozījums Ministru kabineta 2014. gada 2. decembra noteikumos Nr. 737 "Attīstības plānošanas dokumentu izstrādes un ietekmes izvērtēšanas noteikumi"" un to sākotnējās ietekmes novērtējuma ziņojumus. </w:t>
      </w:r>
    </w:p>
    <w:p w14:paraId="0E71B619" w14:textId="77777777" w:rsidR="00ED5097" w:rsidRDefault="00ED5097" w:rsidP="00ED5097"/>
    <w:p w14:paraId="3B638EAF" w14:textId="77777777" w:rsidR="00ED5097" w:rsidRDefault="00ED5097" w:rsidP="00ED5097">
      <w:r>
        <w:t xml:space="preserve">Visus trīs projektus </w:t>
      </w:r>
      <w:r>
        <w:rPr>
          <w:b/>
          <w:bCs/>
        </w:rPr>
        <w:t xml:space="preserve">plānots skatīt Ministru kabineta </w:t>
      </w:r>
      <w:proofErr w:type="gramStart"/>
      <w:r>
        <w:rPr>
          <w:b/>
          <w:bCs/>
        </w:rPr>
        <w:t>15.septembra</w:t>
      </w:r>
      <w:proofErr w:type="gramEnd"/>
      <w:r>
        <w:rPr>
          <w:b/>
          <w:bCs/>
        </w:rPr>
        <w:t xml:space="preserve"> sēdē</w:t>
      </w:r>
      <w:r>
        <w:t xml:space="preserve">, tāpēc lūdzam sniegt atzinumu par precizēto projektu un saistītajiem projektiem </w:t>
      </w:r>
      <w:r>
        <w:rPr>
          <w:b/>
          <w:bCs/>
        </w:rPr>
        <w:t xml:space="preserve">līdz š.g. 10.septembrim, nosūtot atzinumu uz e-pastu </w:t>
      </w:r>
      <w:hyperlink r:id="rId52" w:history="1">
        <w:r>
          <w:rPr>
            <w:rStyle w:val="Hyperlink"/>
            <w:b/>
            <w:bCs/>
          </w:rPr>
          <w:t>aleksandra.kosjaka@mk.gov.lv</w:t>
        </w:r>
      </w:hyperlink>
      <w:r>
        <w:rPr>
          <w:b/>
          <w:bCs/>
        </w:rPr>
        <w:t>.</w:t>
      </w:r>
      <w:r>
        <w:t xml:space="preserve"> </w:t>
      </w:r>
    </w:p>
    <w:p w14:paraId="7565B2DA" w14:textId="77777777" w:rsidR="00ED5097" w:rsidRDefault="00ED5097" w:rsidP="00ED5097"/>
    <w:p w14:paraId="598B48E2" w14:textId="77777777" w:rsidR="00ED5097" w:rsidRDefault="00ED5097" w:rsidP="00ED5097">
      <w:r>
        <w:t>Cieņā</w:t>
      </w:r>
    </w:p>
    <w:p w14:paraId="4F77F153" w14:textId="77777777" w:rsidR="00ED5097" w:rsidRDefault="00ED5097" w:rsidP="00ED5097">
      <w:pPr>
        <w:rPr>
          <w:lang w:eastAsia="lv-LV"/>
        </w:rPr>
      </w:pPr>
    </w:p>
    <w:tbl>
      <w:tblPr>
        <w:tblW w:w="16335" w:type="dxa"/>
        <w:shd w:val="clear" w:color="auto" w:fill="FFFFFF"/>
        <w:tblCellMar>
          <w:left w:w="0" w:type="dxa"/>
          <w:right w:w="0" w:type="dxa"/>
        </w:tblCellMar>
        <w:tblLook w:val="04A0" w:firstRow="1" w:lastRow="0" w:firstColumn="1" w:lastColumn="0" w:noHBand="0" w:noVBand="1"/>
      </w:tblPr>
      <w:tblGrid>
        <w:gridCol w:w="3000"/>
        <w:gridCol w:w="13335"/>
      </w:tblGrid>
      <w:tr w:rsidR="00ED5097" w14:paraId="064CE151" w14:textId="77777777" w:rsidTr="00ED5097">
        <w:tc>
          <w:tcPr>
            <w:tcW w:w="3000" w:type="dxa"/>
            <w:shd w:val="clear" w:color="auto" w:fill="FFFFFF"/>
            <w:tcMar>
              <w:top w:w="45" w:type="dxa"/>
              <w:left w:w="75" w:type="dxa"/>
              <w:bottom w:w="45" w:type="dxa"/>
              <w:right w:w="75" w:type="dxa"/>
            </w:tcMar>
            <w:hideMark/>
          </w:tcPr>
          <w:p w14:paraId="4771D438" w14:textId="32509BE7" w:rsidR="00ED5097" w:rsidRDefault="00ED5097">
            <w:pPr>
              <w:rPr>
                <w:rFonts w:ascii="Open Sans" w:hAnsi="Open Sans"/>
                <w:color w:val="383838"/>
                <w:spacing w:val="6"/>
                <w:sz w:val="20"/>
                <w:szCs w:val="20"/>
                <w:lang w:eastAsia="lv-LV"/>
              </w:rPr>
            </w:pPr>
            <w:r>
              <w:rPr>
                <w:rFonts w:ascii="Open Sans" w:hAnsi="Open Sans"/>
                <w:noProof/>
                <w:color w:val="383838"/>
                <w:spacing w:val="6"/>
                <w:sz w:val="20"/>
                <w:szCs w:val="20"/>
                <w:lang w:eastAsia="lv-LV"/>
              </w:rPr>
              <w:drawing>
                <wp:inline distT="0" distB="0" distL="0" distR="0" wp14:anchorId="6CEA8307" wp14:editId="6E8D0047">
                  <wp:extent cx="1219200" cy="1219200"/>
                  <wp:effectExtent l="0" t="0" r="0" b="0"/>
                  <wp:docPr id="1" name="Picture 1" descr="Valsts kancel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sts kanceleja"/>
                          <pic:cNvPicPr>
                            <a:picLocks noChangeAspect="1" noChangeArrowheads="1"/>
                          </pic:cNvPicPr>
                        </pic:nvPicPr>
                        <pic:blipFill>
                          <a:blip r:embed="rId53" r:link="rId54">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0" w:type="auto"/>
            <w:shd w:val="clear" w:color="auto" w:fill="FFFFFF"/>
            <w:tcMar>
              <w:top w:w="45" w:type="dxa"/>
              <w:left w:w="75" w:type="dxa"/>
              <w:bottom w:w="45" w:type="dxa"/>
              <w:right w:w="75" w:type="dxa"/>
            </w:tcMar>
            <w:hideMark/>
          </w:tcPr>
          <w:p w14:paraId="74E744BA" w14:textId="77777777" w:rsidR="00ED5097" w:rsidRDefault="00ED5097">
            <w:pPr>
              <w:spacing w:line="255" w:lineRule="atLeast"/>
              <w:rPr>
                <w:rFonts w:ascii="Arial" w:hAnsi="Arial" w:cs="Arial"/>
                <w:b/>
                <w:bCs/>
                <w:color w:val="000000"/>
                <w:spacing w:val="6"/>
                <w:sz w:val="20"/>
                <w:szCs w:val="20"/>
                <w:lang w:eastAsia="lv-LV"/>
              </w:rPr>
            </w:pPr>
            <w:r>
              <w:rPr>
                <w:rFonts w:ascii="Arial" w:hAnsi="Arial" w:cs="Arial"/>
                <w:b/>
                <w:bCs/>
                <w:color w:val="000000"/>
                <w:spacing w:val="6"/>
                <w:sz w:val="20"/>
                <w:szCs w:val="20"/>
                <w:lang w:eastAsia="lv-LV"/>
              </w:rPr>
              <w:t>Aleksandra Kosjaka</w:t>
            </w:r>
          </w:p>
          <w:p w14:paraId="67449259" w14:textId="77777777" w:rsidR="00ED5097" w:rsidRDefault="00ED5097">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kanceleja</w:t>
            </w:r>
          </w:p>
          <w:p w14:paraId="4CAF470F" w14:textId="77777777" w:rsidR="00ED5097" w:rsidRDefault="00ED5097">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pārvaldes politikas departaments</w:t>
            </w:r>
          </w:p>
          <w:p w14:paraId="7B45E569" w14:textId="77777777" w:rsidR="00ED5097" w:rsidRDefault="00ED5097">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pārvaldes attīstības nodaļa</w:t>
            </w:r>
          </w:p>
          <w:p w14:paraId="437EDA9D" w14:textId="77777777" w:rsidR="00ED5097" w:rsidRDefault="00ED5097">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Konsultante valsts pārvaldes attīstības jautājumos</w:t>
            </w:r>
          </w:p>
          <w:p w14:paraId="7495A168" w14:textId="77777777" w:rsidR="00ED5097" w:rsidRDefault="00ED5097">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67082959</w:t>
            </w:r>
          </w:p>
          <w:p w14:paraId="2B5E13F6" w14:textId="77777777" w:rsidR="00ED5097" w:rsidRDefault="00ED5097">
            <w:pPr>
              <w:spacing w:line="225" w:lineRule="atLeast"/>
              <w:rPr>
                <w:lang w:eastAsia="lv-LV"/>
              </w:rPr>
            </w:pPr>
            <w:hyperlink r:id="rId55" w:history="1">
              <w:r>
                <w:rPr>
                  <w:rStyle w:val="Hyperlink"/>
                  <w:rFonts w:ascii="Arial" w:hAnsi="Arial" w:cs="Arial"/>
                  <w:color w:val="3A00FF"/>
                  <w:spacing w:val="6"/>
                  <w:sz w:val="18"/>
                  <w:szCs w:val="18"/>
                  <w:lang w:eastAsia="lv-LV"/>
                </w:rPr>
                <w:t>Aleksandra.Kosjaka@mk.gov.lv</w:t>
              </w:r>
            </w:hyperlink>
          </w:p>
          <w:p w14:paraId="53307D89" w14:textId="77777777" w:rsidR="00ED5097" w:rsidRDefault="00ED5097">
            <w:hyperlink r:id="rId56" w:history="1">
              <w:r>
                <w:rPr>
                  <w:rStyle w:val="Hyperlink"/>
                  <w:rFonts w:ascii="Arial" w:hAnsi="Arial" w:cs="Arial"/>
                  <w:color w:val="3A00FF"/>
                  <w:spacing w:val="6"/>
                  <w:sz w:val="18"/>
                  <w:szCs w:val="18"/>
                </w:rPr>
                <w:t>www.mk.gov.lv</w:t>
              </w:r>
            </w:hyperlink>
          </w:p>
        </w:tc>
      </w:tr>
      <w:tr w:rsidR="00ED5097" w14:paraId="3570223B" w14:textId="77777777" w:rsidTr="00ED5097">
        <w:tc>
          <w:tcPr>
            <w:tcW w:w="0" w:type="auto"/>
            <w:gridSpan w:val="2"/>
            <w:shd w:val="clear" w:color="auto" w:fill="FFFFFF"/>
            <w:tcMar>
              <w:top w:w="300" w:type="dxa"/>
              <w:left w:w="75" w:type="dxa"/>
              <w:bottom w:w="45" w:type="dxa"/>
              <w:right w:w="75" w:type="dxa"/>
            </w:tcMar>
            <w:hideMark/>
          </w:tcPr>
          <w:p w14:paraId="4E6C8D28" w14:textId="77777777" w:rsidR="00ED5097" w:rsidRDefault="00ED5097"/>
        </w:tc>
      </w:tr>
    </w:tbl>
    <w:p w14:paraId="799C61FA" w14:textId="77777777" w:rsidR="00E11F35" w:rsidRDefault="00E11F35">
      <w:bookmarkStart w:id="0" w:name="_GoBack"/>
      <w:bookmarkEnd w:id="0"/>
    </w:p>
    <w:sectPr w:rsidR="00E11F35" w:rsidSect="00D336A5">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Franklin Gothic Medium">
    <w:panose1 w:val="020B0603020102020204"/>
    <w:charset w:val="BA"/>
    <w:family w:val="swiss"/>
    <w:pitch w:val="variable"/>
    <w:sig w:usb0="00000287" w:usb1="00000000" w:usb2="00000000" w:usb3="00000000" w:csb0="0000009F" w:csb1="00000000"/>
  </w:font>
  <w:font w:name="Franklin Gothic Book">
    <w:panose1 w:val="020B0503020102020204"/>
    <w:charset w:val="BA"/>
    <w:family w:val="swiss"/>
    <w:pitch w:val="variable"/>
    <w:sig w:usb0="00000287" w:usb1="00000000" w:usb2="00000000" w:usb3="00000000" w:csb0="0000009F" w:csb1="00000000"/>
  </w:font>
  <w:font w:name="Open Sans">
    <w:altName w:val="Segoe UI"/>
    <w:charset w:val="00"/>
    <w:family w:val="auto"/>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097"/>
    <w:rsid w:val="00D336A5"/>
    <w:rsid w:val="00E11F35"/>
    <w:rsid w:val="00ED50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3253D"/>
  <w15:chartTrackingRefBased/>
  <w15:docId w15:val="{88A68657-927D-44FA-A7AE-784CCBB66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09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D509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645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zm@zm.gov.lv" TargetMode="External"/><Relationship Id="rId18" Type="http://schemas.openxmlformats.org/officeDocument/2006/relationships/hyperlink" Target="mailto:SM.Pasts@sam.gov.lv" TargetMode="External"/><Relationship Id="rId26" Type="http://schemas.openxmlformats.org/officeDocument/2006/relationships/hyperlink" Target="mailto:Pasts@em.gov.lv" TargetMode="External"/><Relationship Id="rId39" Type="http://schemas.openxmlformats.org/officeDocument/2006/relationships/hyperlink" Target="mailto:Kristine.Grinvalde@sam.gov.lv" TargetMode="External"/><Relationship Id="rId21" Type="http://schemas.openxmlformats.org/officeDocument/2006/relationships/hyperlink" Target="mailto:vm@vm.gov.lv" TargetMode="External"/><Relationship Id="rId34" Type="http://schemas.openxmlformats.org/officeDocument/2006/relationships/hyperlink" Target="mailto:inese.brokane-zarane@fm.gov.lv" TargetMode="External"/><Relationship Id="rId42" Type="http://schemas.openxmlformats.org/officeDocument/2006/relationships/hyperlink" Target="mailto:Ingrida.Visa@TM.GOV.LV" TargetMode="External"/><Relationship Id="rId47" Type="http://schemas.openxmlformats.org/officeDocument/2006/relationships/hyperlink" Target="mailto:Janis.Snaksis@zm.gov.lv" TargetMode="External"/><Relationship Id="rId50" Type="http://schemas.openxmlformats.org/officeDocument/2006/relationships/hyperlink" Target="mailto:inese.eiduka@daba.gov.lv" TargetMode="External"/><Relationship Id="rId55" Type="http://schemas.openxmlformats.org/officeDocument/2006/relationships/hyperlink" Target="mailto:Katri.Vintisa@mk.gov.lv" TargetMode="External"/><Relationship Id="rId7" Type="http://schemas.openxmlformats.org/officeDocument/2006/relationships/image" Target="media/image1.jpeg"/><Relationship Id="rId12" Type="http://schemas.openxmlformats.org/officeDocument/2006/relationships/hyperlink" Target="mailto:Aleksandra.Kosjaka@mk.gov.lv" TargetMode="External"/><Relationship Id="rId17" Type="http://schemas.openxmlformats.org/officeDocument/2006/relationships/hyperlink" Target="mailto:pasts@varam.gov.lv" TargetMode="External"/><Relationship Id="rId25" Type="http://schemas.openxmlformats.org/officeDocument/2006/relationships/hyperlink" Target="mailto:Pasts@fm.gov.lv" TargetMode="External"/><Relationship Id="rId33" Type="http://schemas.openxmlformats.org/officeDocument/2006/relationships/hyperlink" Target="mailto:Danute.Jasjko@em.gov.lv" TargetMode="External"/><Relationship Id="rId38" Type="http://schemas.openxmlformats.org/officeDocument/2006/relationships/hyperlink" Target="mailto:Zane.Fridrihsberga@lm.gov.lv" TargetMode="External"/><Relationship Id="rId46" Type="http://schemas.openxmlformats.org/officeDocument/2006/relationships/hyperlink" Target="mailto:evija.zaca@vm.gov.lv" TargetMode="External"/><Relationship Id="rId2" Type="http://schemas.openxmlformats.org/officeDocument/2006/relationships/settings" Target="settings.xml"/><Relationship Id="rId16" Type="http://schemas.openxmlformats.org/officeDocument/2006/relationships/hyperlink" Target="mailto:knab@knab.gov.lv" TargetMode="External"/><Relationship Id="rId20" Type="http://schemas.openxmlformats.org/officeDocument/2006/relationships/hyperlink" Target="mailto:pasts@km.gov.lv" TargetMode="External"/><Relationship Id="rId29" Type="http://schemas.openxmlformats.org/officeDocument/2006/relationships/hyperlink" Target="mailto:Inita.Paulovica@mk.gov.lv" TargetMode="External"/><Relationship Id="rId41" Type="http://schemas.openxmlformats.org/officeDocument/2006/relationships/hyperlink" Target="mailto:zane.priedule@tm.gov.lv" TargetMode="External"/><Relationship Id="rId54" Type="http://schemas.openxmlformats.org/officeDocument/2006/relationships/image" Target="cid:image004.png@01D6876A.7B430040" TargetMode="External"/><Relationship Id="rId1" Type="http://schemas.openxmlformats.org/officeDocument/2006/relationships/styles" Target="styles.xml"/><Relationship Id="rId6" Type="http://schemas.openxmlformats.org/officeDocument/2006/relationships/hyperlink" Target="mailto:pasts@fm.gov.lv" TargetMode="External"/><Relationship Id="rId11" Type="http://schemas.openxmlformats.org/officeDocument/2006/relationships/image" Target="cid:image003.png@01D6876A.7B430040" TargetMode="External"/><Relationship Id="rId24" Type="http://schemas.openxmlformats.org/officeDocument/2006/relationships/hyperlink" Target="mailto:pasts@izm.gov.lv" TargetMode="External"/><Relationship Id="rId32" Type="http://schemas.openxmlformats.org/officeDocument/2006/relationships/hyperlink" Target="mailto:Andris.Krastins@mfa.gov.lv" TargetMode="External"/><Relationship Id="rId37" Type="http://schemas.openxmlformats.org/officeDocument/2006/relationships/hyperlink" Target="mailto:Irina.dobelniece@knab.gov.lv" TargetMode="External"/><Relationship Id="rId40" Type="http://schemas.openxmlformats.org/officeDocument/2006/relationships/hyperlink" Target="mailto:Ineta.Vula@sam.gov.lv" TargetMode="External"/><Relationship Id="rId45" Type="http://schemas.openxmlformats.org/officeDocument/2006/relationships/hyperlink" Target="mailto:iveta.biseniece@daba.gov.lv" TargetMode="External"/><Relationship Id="rId53" Type="http://schemas.openxmlformats.org/officeDocument/2006/relationships/image" Target="media/image3.png"/><Relationship Id="rId58" Type="http://schemas.openxmlformats.org/officeDocument/2006/relationships/theme" Target="theme/theme1.xml"/><Relationship Id="rId5" Type="http://schemas.openxmlformats.org/officeDocument/2006/relationships/hyperlink" Target="http://www.fm.gov.lv/" TargetMode="External"/><Relationship Id="rId15" Type="http://schemas.openxmlformats.org/officeDocument/2006/relationships/hyperlink" Target="mailto:pkc@pkc.mk.gov.lv" TargetMode="External"/><Relationship Id="rId23" Type="http://schemas.openxmlformats.org/officeDocument/2006/relationships/hyperlink" Target="mailto:mfa.cha@mfa.gov.lv" TargetMode="External"/><Relationship Id="rId28" Type="http://schemas.openxmlformats.org/officeDocument/2006/relationships/hyperlink" Target="mailto:lbas@lbas.lv" TargetMode="External"/><Relationship Id="rId36" Type="http://schemas.openxmlformats.org/officeDocument/2006/relationships/hyperlink" Target="mailto:Sabine.Branta@km.gov.lv" TargetMode="External"/><Relationship Id="rId49" Type="http://schemas.openxmlformats.org/officeDocument/2006/relationships/hyperlink" Target="mailto:ilze.brazauska@tm.gov.lv" TargetMode="External"/><Relationship Id="rId57"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mailto:kanceleja@iem.gov.lv" TargetMode="External"/><Relationship Id="rId31" Type="http://schemas.openxmlformats.org/officeDocument/2006/relationships/hyperlink" Target="mailto:Laura.Gutmane@mod.gov.lv" TargetMode="External"/><Relationship Id="rId44" Type="http://schemas.openxmlformats.org/officeDocument/2006/relationships/hyperlink" Target="mailto:valda.smirnova@varam.gov.lv" TargetMode="External"/><Relationship Id="rId52" Type="http://schemas.openxmlformats.org/officeDocument/2006/relationships/hyperlink" Target="mailto:aleksandra.kosjaka@mk.gov.lv" TargetMode="External"/><Relationship Id="rId4" Type="http://schemas.openxmlformats.org/officeDocument/2006/relationships/hyperlink" Target="mailto:inese.brokane-zarane@fm.gov.lv" TargetMode="External"/><Relationship Id="rId9" Type="http://schemas.openxmlformats.org/officeDocument/2006/relationships/hyperlink" Target="http://lv100.lv/" TargetMode="External"/><Relationship Id="rId14" Type="http://schemas.openxmlformats.org/officeDocument/2006/relationships/hyperlink" Target="mailto:kanceleja@mod.gov.lv" TargetMode="External"/><Relationship Id="rId22" Type="http://schemas.openxmlformats.org/officeDocument/2006/relationships/hyperlink" Target="mailto:TM.KANCELEJA@TM.GOV.LV" TargetMode="External"/><Relationship Id="rId27" Type="http://schemas.openxmlformats.org/officeDocument/2006/relationships/hyperlink" Target="mailto:lm@lm.gov.lv" TargetMode="External"/><Relationship Id="rId30" Type="http://schemas.openxmlformats.org/officeDocument/2006/relationships/hyperlink" Target="mailto:Katri.Vintisa@mk.gov.lv" TargetMode="External"/><Relationship Id="rId35" Type="http://schemas.openxmlformats.org/officeDocument/2006/relationships/hyperlink" Target="mailto:Rihards.steins@iem.gov.lv" TargetMode="External"/><Relationship Id="rId43" Type="http://schemas.openxmlformats.org/officeDocument/2006/relationships/hyperlink" Target="mailto:inga.gedrovica-juraga@vzd.gov.lv" TargetMode="External"/><Relationship Id="rId48" Type="http://schemas.openxmlformats.org/officeDocument/2006/relationships/hyperlink" Target="mailto:Ansis.Mende@mod.gov.lv" TargetMode="External"/><Relationship Id="rId56" Type="http://schemas.openxmlformats.org/officeDocument/2006/relationships/hyperlink" Target="http://www.mk.gov.lv/" TargetMode="External"/><Relationship Id="rId8" Type="http://schemas.openxmlformats.org/officeDocument/2006/relationships/image" Target="cid:image002.jpg@01D6876A.7B430040" TargetMode="External"/><Relationship Id="rId51" Type="http://schemas.openxmlformats.org/officeDocument/2006/relationships/hyperlink" Target="mailto:iveta.timze@daba.gov.lv"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3889</Words>
  <Characters>2218</Characters>
  <Application>Microsoft Office Word</Application>
  <DocSecurity>0</DocSecurity>
  <Lines>18</Lines>
  <Paragraphs>12</Paragraphs>
  <ScaleCrop>false</ScaleCrop>
  <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Kosjaka</dc:creator>
  <cp:keywords/>
  <dc:description/>
  <cp:lastModifiedBy>Aleksandra Kosjaka</cp:lastModifiedBy>
  <cp:revision>1</cp:revision>
  <dcterms:created xsi:type="dcterms:W3CDTF">2020-09-14T09:30:00Z</dcterms:created>
  <dcterms:modified xsi:type="dcterms:W3CDTF">2020-09-14T09:31:00Z</dcterms:modified>
</cp:coreProperties>
</file>