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25-TA-2744: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Zinātniskās darbības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Zinātņu akadēmija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"6)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prasības un kārtību ievēlēšanai vai apstiprināšanai zinātnes pētnieciskā personāla amatos, personas pieņemšanai darbā šajos amatos, zinātnes pētnieciskā personāla amatos nodarbināto kvalifikācijai un  paaugstināšanai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prasības zinātniskās darbības snieguma novērtēšanai pirmajā un otrajā pētniecības karjeras posmā zinātnes pētnieciskā personāla amatos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prasības un kārtību zinātniskās darbības snieguma novērtēšanai trešajā un ceturtajā pētniecības karjeras posmā, ievērojot Ministru kabineta noteiktās pamatprasības minētajiem karjeras posmiem;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prasības un kārtību personas, kas pretendē uz akadēmisko amatu pētniekam ar praktisko kompetenci vai uz akadēmisko amatu vadošajam pētniekam ar praktisko kompetenci, pieredzes atbilstības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prasības un kārtību pētniecības tenūrgaitas amata un pētniecības tenūramata iegūšanai, virzīšanai un pieņemšanai darbā, kā arī prasības un kārtību zinātniskās darbības snieguma novērtēšanai pētniecības tenūras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23.panta otrajā daļā 4.punkta 6) apakšpunktā d) daļu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prasības un kārtību personas, kas pretendē uz akadēmisko amatu pētniekam un vadošajam pētniekam ar praktisko kompetenci, pieredzes atbilstības izvērtēšanai;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Govinčuka (LZA)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b w:val="1"/>
                <w:rtl w:val="0"/>
              </w:rPr>
              <w:t xml:space="preserve">26. pants. Zinātnes pētnieciskā personāla amati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Zinātnes pētnieciskajam personālam atbilst šādi amati: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akadēmiskie amati – pētniecības profesors, vadošais pētnieks, pētnieks, pēcdoktorantūras pētnieks, zinātniskais asistents;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akadēmiskie viesamati – pētniecības viesprofesors, vadošais viespētnieks, viespētnieks un zinātniskais viesasistents;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akadēmiskie amati pētniekiem ar praktisko kompetenci un vadošajiem pētniekiem ar praktisko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Zinātniskā institūcija personu ievēlē vai apstiprina akadēmiskajā amatā, ievērojot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pretendentu pētniecības profesora amatam atlasa starptautiska atklāta konkursa ietvaros vai pamatojoties uz zinātniskās institūcijas uzaicinājumu;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pretendentu vadošā pētnieka amatam atlasa starptautiska atklāta konkursa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konkursu izsludina vismaz mēnesi iepriekš, publicējot paziņojumu Nodarbinātības valsts aģentūras vakanču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atlasi īsteno zinātniskās institūcijas izveidota atlases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Zinātniskā institūcija zinātnes pētnieciskā personāla amatos ievēlē vai apstiprina: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pētniecības profesora, vadošā pētnieka, pētnieka un pēcdoktorantūras pētnieka amatā personu ar doktora grādu;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zinātniskā asistenta amatā personu ar maģistra grādu;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otrajā pētniecības karjeras posmā pētnieka ar praktisko kompetenci amatā personu ar augstāko izglītību un vismaz piecu gadu praktiskā darba stāžu attiecīgajā tautsaimniecības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trešajā pētniecības karjeras posmā vadošā pētnieka ar praktisko kompetenci amatā personu ar augstāko izglītību un vismaz septiņu gadu praktiskā darba stāžu attiecīgajā tautsaimniecības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Zinātniskās institūcijas vadītājs ar zinātnes pētnieciskā personāla amatā ievēlētu vai apstiprinātu personu slēdz darba līgumu uz nenoteiktu laiku vai uz noteiktu laiku, kas nepārsniedz sešus gadus, izņemot ar personu uz akadēmisko viesamatu, akadēmisko amatu ar pētniecības tenūrgaitas amata statusu un uz pēcdoktorantūras pētnieka amatu slēdz darba līgumu uz noteiktu laiku, kas nepārsniedz sešus gadus. Zinātnes pētniecisko personālu, kurš nodarbināts uz noteiktu laiku, zinātniskā institūcija informē par turpmākās karjeras iespējām zinātniskajā institūcijā ne vēlāk kā sešus mēnešus pirms darba līguma uz noteiktu laiku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b w:val="1"/>
                <w:rtl w:val="0"/>
              </w:rPr>
              <w:t xml:space="preserve"> </w:t>
            </w:r>
            <w:r w:rsidR="00000000" w:rsidRPr="00000000" w:rsidDel="00000000">
              <w:rPr>
                <w:rtl w:val="0"/>
              </w:rPr>
              <w:t xml:space="preserve">Uz tām akadēmiskajos amatos pieņemtajām darbā personām, ar kurām noslēgts darba līgums uz noteiktu laiku, neattiecas Darba likuma 45. panta pirmajā daļā noteiktais darba līguma termiņa ierobežojums.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Personu akadēmiskajā amatā ievēlē vai apstiprina tikai vienā zinātniskajā institūcijā un tā var citā zinātniskajā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pildīt pētniecības profesora, vadošā pētnieka, pētnieka, pēcdoktorantūras pētnieka vai zinātniskā asistenta amata pienākumus kā amata pienākumu izpildītājam atbilstoši darba tiesiskajam regulējumam un ievērojot šā panta septīto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ieņemt akadēmisko viesamatu.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Zinātniskajai institūcijai tās noteiktajā kārtībā ir tiesības bez konkursa pieņemt darbā pētniecības profesora, vadošā pētnieka, pētnieka, pēcdoktorantūras pētnieka vai zinātniskā asistenta amata pienākumu izpildītāju uz zinātniskās institūcijas akadēmiskajā amatā ievēlētās vai apstiprinātās un nodarbinātās personas pamatotas prombūtnes laiku. Pētniecības profesora, vadošā pētnieka, pētnieka, pēcdoktorantūras pētnieka vai zinātniskā asistenta amata pienākumu izpildītājam ir tādas pašas tiesības un pienākumi kā attiecīgajam zinātniskās institūcijas akadēmiskajā amatā ievēlētajam vai apstiprinātajam un nodarbinātajam, bet pienākumu izpildītājam nav tiesību kandidēt uz zinātniskās institūcijas zinātniskās padomes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Zinātniskā institūcija var paaugstināt akadēmiskajā amatā nodarbināto, ievērojot šā panta trešajā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Zinātniskajai institūcijai ir tiesības bez konkursa izsludināšanas uz termiņu, kas nepārsniedz sešus gadus, piesaistīt personu akadēmiskajā viesamatā. Personai, kura ieņem akadēmisko viesamatu, ir tādas pašas tiesības un pienākumi kā akadēmiskajos amatos nodarbinātajiem, bet nav tiesību kandidēt uz zinātniskās institūcijas zinātniskās padomes locekļa amatu."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26.panta (1) punktu 3)apakšpunktu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akadēmiskie amati pētniekiem un vadošajiem pētniekiem ar praktisko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Govinčuka (LZA)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 "</w:t>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Pētniecības tenūra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Zinātniskais institūts, ņemot vērā tā cilvēkresursu attīstības politiku un pieejamos finanšu resursus, var īstenot prognozējamas nodarbinātības modeli pētniecības karjeras ietvaros, kuru veido šādi akadēmiskie amati: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pirmās pakāpes amats – pētnieks;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otrās pakāpes amats – vadošais pētnieks;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trešās pakāpes amats – pētniecības profesors.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Pirmās pakāpes amats ir pētniecības tenūrgaitas amats. Otrās un trešās pakāpes amati ir pētniecības tenūramati. Zinātniskais institūts otrās un trešās pakāpes amatiem var paredzēt arī pētniecības tenūrgaitas amata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Darba līgumu ar pētniecības tenūrgaitas amatā nodarbināto slēdz ne vairāk kā divas reizes pēc kārtas. Ar pētniecības tenūrgaitas amatā nodarbināto var noslēgt otru darba līgumu uz noteiktu laiku, ja pirmā darba līguma termiņā zinātniskās darbības snieguma rezultāti novērtēti kā atbilstoši attiecīgās pakāpes pētniecības tenūrgaitas amatam. Ar pētniecības tenūramatā nodarbināto slēdz darba līgumu uz nenoteiktu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Zinātniskais institūts novērtē pētniecības tenūrgaitas amatā nodarbinātā zinātniskās darbības sniegumu ne vēlāk kā gadu pirms noslēgtā darba līguma uz noteiktu laiku termiņa beigām. Pētniecības tenūramatā nodarbinātā zinātniskās darbības sniegumu novērtē ne retāk kā reizi sešos 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3</w:t>
            </w:r>
            <w:r w:rsidR="00000000" w:rsidRPr="00000000" w:rsidDel="00000000">
              <w:rPr>
                <w:b w:val="1"/>
                <w:rtl w:val="0"/>
              </w:rPr>
              <w:t xml:space="preserve"> pants. Pētniecības tenūrgaitas amata un pētniecības</w:t>
            </w:r>
            <w:r w:rsidR="00000000" w:rsidRPr="00000000" w:rsidDel="00000000">
              <w:rPr>
                <w:b w:val="1"/>
                <w:rtl w:val="0"/>
              </w:rPr>
              <w:t xml:space="preserve"> tenūramata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Pirmās pakāpes pētniecības tenūrgaitas amatā pieņem darbā. Beidzoties termiņam, uz kādu noslēgts darba līgums par pirmās pakāpes pētniecības tenūrgaitas amata pienākumu veikšanu, nodarbinātais var pretendēt uz otrās pakāpes pētniecības tenūramatu, ja tāds zinātniskajā institūtā ir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Otrās pakāpes pētniecības tenūramatā vai pētniecības tenūrgaitas amatā paaugstina vai pieņem darbā. Otrās pakāpes pētniecības tenūramatā nodarbināto var paaugstināt trešās pakāpes pētniecības tenūramatā, ja tāds zinātniskajā institūtā ir paredzēts, pēc zinātniskās darbības snieguma novērtēšanas, ja zinātniskās darbības snieguma rezultāti novērtēti kā atbilstoši trešās pakāpes pētniecības tenūramatam. Beidzoties termiņam, uz kādu noslēgts darba līgums par otrās pakāpes pētniecības tenūrgaitas amata pienākumu veikšanu, nodarbinātais var pretendēt uz otrās pakāpes pētniecības tenūramatu vai trešās pakāpes pētniecības tenūramatu, ja tāds zinātniskajā institūtā ir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Trešās pakāpes pētniecības tenūramatā vai pētniecības tenūrgaitas amatā paaugstina vai pieņem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pirmās, otrās vai trešās pakāpes pētniecības tenūrgaitas amatā nodarbinātā zinātniskās darbības sniegumu novērtē kā neatbilstošu noteiktajām prasībām, zinātniskais institūts var uz noteiktu laiku noslēgtā darba līguma termiņu pagarināt uz laiku, kas nepārsniedz divus gadus. Ja otrās vai trešās pakāpes pētniecības tenūramatā nodarbinātā zinātniskās darbības sniegumu divas reizes pēc kārtas novērtē kā neatbilstošu noteiktajām prasībām, zinātniskajam institūtam ir tiesības uzteikt uz nenoteiktu laiku noslēgto darba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4</w:t>
            </w:r>
            <w:r w:rsidR="00000000" w:rsidRPr="00000000" w:rsidDel="00000000">
              <w:rPr>
                <w:b w:val="1"/>
                <w:rtl w:val="0"/>
              </w:rPr>
              <w:t xml:space="preserve"> pants. Akadēmiskajos amatos nodarbināto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Zinātniskā institūcija pētniecības karjeras ietvaros akadēmiskajā amatā nodarbinātā zinātniskās darbības sniegumu novērtē ne vēlāk kā sešus mēnešus pirms uz noteiktu laiku noslēgtā darba līguma termiņa beigām vai arī ik pēc sešiem gadiem, ja darba līgums noslēgts uz nenoteiktu laiku, zinātniskās institūcijas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Zinātniskās darbības snieguma novērtēšanu piemēro akadēmiskajā amatā nodarbinātajiem, kuru nodarbinātības mērķis ir pētniecības karjeras attīstība. Akadēmiskajā amatā nodarbinātajiem, kuri pieņemti darbā uz pētniecības projekta īstenošanas laiku, zinātniskās darbības snieguma novērtēšanu neparedz.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Pamatprasības, termiņus un kārtību zinātniskās darbības snieguma kvantitatīvai un kvalitatīvai novērtēšanai trešajā un ceturtajā pētniecības karjeras posmā akadēmiskajos amatos nodarbinātajiem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5</w:t>
            </w:r>
            <w:r w:rsidR="00000000" w:rsidRPr="00000000" w:rsidDel="00000000">
              <w:rPr>
                <w:b w:val="1"/>
                <w:rtl w:val="0"/>
              </w:rPr>
              <w:t xml:space="preserve"> pants. Darba tiesisko attiecību ar akadēmiskajā amatā  nodarbināto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Akadēmiskajā amatā nodarbinātais nevar turpināt darbu attiecīgajā pētniecības karjeras posmā, ja viņa zinātniskās darbības sniegums divas reizes pēc kārtas novērtēts kā neatbilstošs. Zinātniskās darbības snieguma novērtējums kā neatbilstošs divas reizes pēc kārtas var būt par pamatu darba līguma uzteikumam gan darba līguma uz noteiktu, gan nenoteiktu laiku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6</w:t>
            </w:r>
            <w:r w:rsidR="00000000" w:rsidRPr="00000000" w:rsidDel="00000000">
              <w:rPr>
                <w:b w:val="1"/>
                <w:rtl w:val="0"/>
              </w:rPr>
              <w:t xml:space="preserve"> pants. Zinātniskās institūcijas pētnieks ar praktisko kompetenci un vadošais pētnieks ar praktisko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Pētnieks ar praktisko kompetenci un vadošais pētnieks ar praktisko kompetenci ir tautsaimniecības nozares speciālists, kurš piedalās zinātniskās institūcijas pētniecības projektos, veic praktisko kompetenču integrācijas uzdevumus un nodrošina praktisko zināšanu un pieredzes pārnesi uz zinātniskās institūcijas īstenojamo zinātnisko darbību, sekmējot pētniecības rezultātu sasaisti ar tautsaimniecības nozares vajadzībām un inovāciju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Akadēmiskā amata nosaukumu pētniekam ar praktisko kompetenci un vadošajam pētniekam ar praktisko kompetenci, kā arī uzdevumus nosaka zinātniskā institūcija, ar nosacījumu, ka šādu amatu galvenais uzdevums ir pētniecības rezultātu sasaistes nodrošināšana ar tautsaimniecības nozares vajadzībām un inovāciju pārnesi uz tautsaimniecības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Pētnieks ar praktisko kompetenci otrajā pētniecības karjeras posmā piedalās zinātniskās institūcijas īstenojamajos pētniecības projektos, sniedzot praktiskās zināšanas un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Vadošais pētnieks ar praktisko kompetenci trešajā pētniecības karjeras posmā vada praktiskās kompetences integrācijas uzdevumus, pētniecības projektus vai pētniecības grupas, kā arī nodrošina inovāciju un praktiskās pieredzes pārnesi uz tautsaimniecības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Personas, kas pretendē uz akadēmisko amatu pētniekam ar praktisko kompetenci vai uz akadēmisko amatu vadošajam pētniekam ar praktisko kompetenci, pieredzes atbilstību izvērtē zinātniskā institūcija atbilstoši attiecīgās zinātniskās institūcijas personāla politikai par zinātnes pētnieciskā personāla amatiem."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5</w:t>
            </w:r>
            <w:r w:rsidR="00000000" w:rsidRPr="00000000" w:rsidDel="00000000">
              <w:rPr>
                <w:rtl w:val="0"/>
              </w:rPr>
              <w:t xml:space="preserve"> pantu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Pamata akadēmiskajā amatā nodarbinātais nevar turpināt darbu attiecīgajā pētniecības karjeras posmā, ja viņa zinātniskās darbības sniegums divas reizes pēc kārtas novērtēts kā neatbilstošs. Otro vērtēšanu veic ne vēlāk kā pēc 2 gadiem. Zinātniskās darbības snieguma novērtējums kā neatbilstošs divas reizes pēc kārtas var būt par pamatu darba līguma uzteikumam gan darba līguma uz noteiktu, gan nenoteiktu laiku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Govinčuka (LZA)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25-TA-2744</w:t>
    </w:r>
    <w:r>
      <w:br/>
    </w:r>
    <w:r w:rsidR="00000000" w:rsidRPr="00000000" w:rsidDel="00000000">
      <w:rPr>
        <w:rtl w:val="0"/>
      </w:rPr>
      <w:t xml:space="preserve">Izdrukāts 31.03.2026. 13.06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25-TA-2744</w:t>
    </w:r>
    <w:r>
      <w:br/>
    </w:r>
    <w:r w:rsidR="00000000" w:rsidRPr="00000000" w:rsidDel="00000000">
      <w:rPr>
        <w:rtl w:val="0"/>
      </w:rPr>
      <w:t xml:space="preserve">Izdrukāts 31.03.2026. 13.06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Atzinumi_25-TA-2744.docx</dc:title>
</cp:coreProperties>
</file>

<file path=docProps/custom.xml><?xml version="1.0" encoding="utf-8"?>
<Properties xmlns="http://schemas.openxmlformats.org/officeDocument/2006/custom-properties" xmlns:vt="http://schemas.openxmlformats.org/officeDocument/2006/docPropsVTypes"/>
</file>