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17.04.2024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17.04.2024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