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pret apdrošināšanu, ja finansējums ir jāatrod esošā finansējuma ietvaros un netiek paaugstināta samaksa par viena izglītojamā studiju vietu, kur jau šobrīd finansējums uz vienu izglītojamo ir būtiski ierobežots un nav pietiekams.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Līva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13.25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24.10.2023. 13.25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