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28.10.2025.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28.10.2025.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Atzinumi_25-TA-1639.docx</dc:title>
</cp:coreProperties>
</file>

<file path=docProps/custom.xml><?xml version="1.0" encoding="utf-8"?>
<Properties xmlns="http://schemas.openxmlformats.org/officeDocument/2006/custom-properties" xmlns:vt="http://schemas.openxmlformats.org/officeDocument/2006/docPropsVTypes"/>
</file>