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Viedās administrācijas un reģionālās attīstības ministrijai un Zemkopības ministrijai izstrādāt un viedās administrācijas un reģionālās attīstības ministrei divu mēnešu laikā iesniegt Ministru kabinetā attiecīgā tiesību akta projektu, lai tajā noteiktu "senie meži" definīciju.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iebilst pret divu mēnešu izpildes termiņu, kurš ir noteikts "seno mežu" definīcijas izstrādei un attiecīgā tiesību akta projekta iesniegšanai Ministru kabinetā. Ņemot vērā, ka "seno mežu" definīcijai būs būtiska nozīme Latvijas mežu apsaimniekošanā (gan īpaši aizsargājamās dabas teritorijās, gan arī ārpus tām), šādas definīcijas izstrāde nevar tikt sasteigta, turklāt, to izstrādājot ir jākonsultējas ar attiecīgās nozares zinātniekiem un ekspertiem, pirms lēmuma pieņemšanas.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lūdz pagarināt uzdevuma izpildes termiņu līdz 6 mēnešiem.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ministrijai un Zemkopības ministrijai izstrādāt un viedās administrācijas un reģionālās attīstības ministrei sešu mēnešu laikā iesniegt Ministru kabinetā attiecīgā tiesību akta projektu, lai tajā noteiktu "senie meži" definīciju.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mitrājs - sauszemes teritorija - palienes, zāļu un kūdras purvi, vai cita teritorija, ko klāj ūdens vai kura ir piesātināta ar ūdeni nepārtraukti vai ne mazāk kā deviņu mēnešus gadā – dabiskas vai mākslīgas, pastāvīgas vai pārplūstošas, kurās ir stāvošs vai tekošs ūdens, saldūdens, iesāļš vai sāļš ūdens;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Mitrājiem, piemēram, palienēm un zāļu purviem, lai tos saglabātu, atsevišķos gadījumos ir nepieciešams veikt ekstensīvu apsaimniekošanu vai pat reizēm kvalitātes atjaunošanu, novācot apaugumu, piemēram, atsevišķus kokus un krūmus. Gadījumā, ja biomasa tiek iegūta, veicot šo mitrāju atjaunošanas vai apsaimniekošanas pasākumus, būtu uzskatāms, ka tā ir iegūta ilgtspējīgi un to būtu atbalstāms izmantot.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mitrājs - sauszemes teritorija, kura ietver palienes, zāļu un kūdras purvus, vai cita teritorija, ko klāj ūdens vai, kura ir piesātināta ar ūdeni nepārtraukti vai ne mazāk kā deviņu mēnešus gadā un kuras ir dabiskas vai mākslīgas, pastāvīgas vai pārplūstošas un kurās ir stāvošs vai tekošs ūdens, saldūdens, iesāļš vai sāļš ūdens, ja vien nav pierādījumu, ka šīm platībām ir nepieciešama izejvielu novākšana, lai saglabātu mitrāja ar lielu bioloģisko daudzveidību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17.02.2025.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17.02.2025.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