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"Vienotā saziņas platforma, dokumentu krātuve un dokumentu pārvaldības platformu integrācija"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investīcijas projekts būs saistīts ar Eiropas Reģionālās attīstības fonda projektu Nr.2.2.1.1/21/I/001, lūdzam papildināt pases 8.punktu ar informāciju, kā tiks nodrošināts dubultfinansējuma risks starp abiem projektiem.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"Vienotā saziņas platforma, dokumentu krātuve un dokumentu pārvaldības platformu integrācija"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Anotācijās 1.6.sadaļā “Cita informācija” ir iekļauta informācija, ka “VRAA kā finansējuma saņēmējam sniegtais atbalsts nav kvalificējams kā komercdarbības atbalsts, jo tas tiks piešķirts valsts deleģētas funkcijas veikšanai.”. Ņemot vērā, ka tā ir būtiska informācija projekta izvērtēšanai, lūdzam šo informāciju iekļaut arī projekta pases 8.sadaļā. Vienlaikus, ņemot vērā, ka projekta pasē ir norādīts, ka “projekta ietvaros kā sadarbības partneri tiks iesaistīti VARAM, Ventspils pilsētas pašvaldības iestāde "Ventspils digitālais centrs",  Kultūras informācijas sistēmu centrs un VAS “Latvijas Valsts radio un televīzijas centrs”” , lūdzam anotācijā un pasē iekļaut informāciju un argumentētu pamatojumu par to, vai sniegtais atbalsts projekta partneriem nav kvalificējams kā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"Vienotā saziņas platforma, dokumentu krātuve un dokumentu pārvaldības platformu integrācija"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atsauci MK rīkojuma projekta 1.pielikumā (projekta pasē), skaidrojot projekta pases 4.3.-4.5.punktā norādīto izmaksu maksimālo apmēru, ka tas iespējamas tikai tādā gadījumā, ja citā projekta izmaksu pozīcijā būs izmaksu samazinājums un netiks pārsniegts projektam paredzētais kopējais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"Vienotā saziņas platforma, dokumentu krātuve un dokumentu pārvaldības platformu integrācija"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pases projektu ar informāciju, ka īstenojot projektu, netiks pārsniegts kopējais projektam piešķirtais Atveseļošanas un noturības mehānisma plāna finansējums 4 620 000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"Vienotā saziņas platforma, dokumentu krātuve un dokumentu pārvaldības platformu integrācija"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pases projektu ar informāciju, ka projekta īstenošanas laikā netiks izveidotas papildu valsts pārvaldes amata vietas.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norādīt, kuras VARAM budžeta programmas/apakšprogrammas ietvaros tiek nodrošināts finansējums esošās Oficiālo elektronisko e-adrešu informācijas sistēmas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detalizētāk skaidrot projekta uzturēšanas izmaksu 670 824 euro gadā aprēķinu vai arī norādīt, ka detalizēts aprēķins tām tiks sniegts, kad tās tiks pieprasītas normatīvajos aktos noteiktajā kārtībā. Vienlaikus norādām, ka rīkojuma projekta 6.punktā ir noteikts, ka uzturēšanas izmaksas 2026.gadam ir mazākā apmērā nekā tās norādītas anotācijas 3.sadaļas 6.punktā, attiecīgi lūdzam anotācijas 3.sadaļas 6.punktā skaidrot uzturēšanas izmaksu apmēru 2026.gadam.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"Vienotā saziņas platforma, dokumentu krātuve un dokumentu pārvaldības platformu integrācija"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pases 3.1.apakšpunktā saīsinājuma "API" atšifrējumu, ņemot vērā, ka iepriekš, tas nav atrunāts. Attiecīgu precizējumu lūdzam veikt arī tālāk tekstā un anotācijā, kur tas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"Vienotā saziņas platforma, dokumentu krātuve un dokumentu pārvaldības platformu integrācija"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pases 3.2.apakšpunktā vārdus "Valsts reģionālās attīstības aģentūra" ar vārdu "VRAA", ņemot vērā iepriekš tekstā atrunāto saīsinājumu. Attiecīgu precizējumu lūdzam veikt arī tālāk tekstā, kur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"Vienotā saziņas platforma, dokumentu krātuve un dokumentu pārvaldības platformu integrācija"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pases 7.punktā vārdu "eiro" ar vārdu "euro", ņemot vērā valūtas pierakstu. Attiecīgu precizējumu lūdzu veikt arī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"Vienotā saziņas platforma, dokumentu krātuve un dokumentu pārvaldības platformu integrācija"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pases 8.punktā saīsinājuma "ERAF" atšifrējumu, ņemot vērā, ka iepriekš tekstā tas nav atrunāts. Attiecīgu precizējumu lūdzam veikt arī citos dokumentos, kur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"Vienotā saziņas platforma, dokumentu krātuve un dokumentu pārvaldības platformu integrācija"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pārskatīt un vienkāršot projekta pārvaldības sistēmu, kura paredz četru pakāpju līmeni. Vēršam uzmanību, ka pases projekta 6.sadaļā minēto veidojumu funkcijas var pārklāties un dublēties.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"Vienotā saziņas platforma, dokumentu krātuve un dokumentu pārvaldības platformu integrācija"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attīstības plāna 3.punktā saīsinājuma "IS" atšifrējumu.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"Vienotā saziņas platforma, dokumentu krātuve un dokumentu pārvaldības platformu integrācija"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attīstības plāna 7.punktā tekstu "EUR" pēc frāzes "EUR 6 584", ņemot vērā dubultošanu.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1.1.sadaļā atsauci uz lēmumu par Latvijas iesniegtā Atveseļošanas fonda plāna novērtējumu, kas pieņemts ar Eiropas Padomes 2021.gada 13.jūlija Īstenošanas lēmumu par Latvijas atveseļošanas un noturības plāna novērtējuma apstiprināšanu (ST 10157/21, ST 10157/21 ADD 1), ņemot vērā, ka minētais lēmums nenosaka investīcijas ieviešanas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2.sadaļu ar ietekmi uz Vides reģionālās attīstības aģentūru, kura tiek noteikta kā potenciālais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jau iestājies 2023.gads, aicinām anotācijas 3.sadaļā kā kārtējo gadu norādīt 2023.gadu.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attiecībā uz citiem nolūka "Digitālo pakalpojumu koplietošanas platformas attīstība, vienotās saziņas platformas attīstība un dokumentu pārvaldības platformu integrācija, Valsts un pašvaldības vienotā klientu apkalpošanas centru tīkla izvēršana un pakalpojuma sniegšanas atbalsta paplašināšana" ietvaros plānotajiem projektiem, norādot projektu nosaukumus un Atveseļošanas un noturības mehānisma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projekta īstenošana veicinās Atveseļošanas un noturības mehānisma plāna apstiprināto rādītāju sasniegšanu.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13.01.2023. 12.55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13.01.2023. 12.55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Atzinumi_22-TA-3833.docx</dc:title>
</cp:coreProperties>
</file>

<file path=docProps/custom.xml><?xml version="1.0" encoding="utf-8"?>
<Properties xmlns="http://schemas.openxmlformats.org/officeDocument/2006/custom-properties" xmlns:vt="http://schemas.openxmlformats.org/officeDocument/2006/docPropsVTypes"/>
</file>