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piesārņojumu”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"Baltijas ģeologu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likumā “Par piesārņojumu”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NVO  "Baltijas ģeologu asociācija" atkārtoti norāda uz liikuma normu dublēšanos ar "Atkritumu apsaimniekošanas likumā" noteiktajām normām.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Jāpapildina likuma normu par pamatotu un objektīvu papildus prasību izvirzīšanu operatoram kā arī  objektīva pamatojuma nepieciešamību pappildus mērījumu veikšanas noteikšanai.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Marita Strādere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07.01.2025. 20.29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07.01.2025. 20.29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