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23-TA-796: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“Uzņēmējdarbības vides pilnveidošanas pasākumu plānā  2019. - 2022.gadam iekļauto uzdevumu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15.05.2023.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15.05.2023.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