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8FB" w:rsidRDefault="00DE08FB" w:rsidP="00DE08FB">
      <w:pPr>
        <w:rPr>
          <w:rFonts w:eastAsia="Times New Roman"/>
        </w:rPr>
      </w:pPr>
      <w:proofErr w:type="spellStart"/>
      <w:r>
        <w:rPr>
          <w:rFonts w:eastAsia="Times New Roman"/>
          <w:b/>
          <w:bCs/>
        </w:rPr>
        <w:t>From</w:t>
      </w:r>
      <w:proofErr w:type="spellEnd"/>
      <w:r>
        <w:rPr>
          <w:rFonts w:eastAsia="Times New Roman"/>
          <w:b/>
          <w:bCs/>
        </w:rPr>
        <w:t>:</w:t>
      </w:r>
      <w:r>
        <w:rPr>
          <w:rFonts w:eastAsia="Times New Roman"/>
        </w:rPr>
        <w:t xml:space="preserve"> Inguna Dancīte &lt;inguna.dancite@fm.gov.lv&gt; </w:t>
      </w:r>
      <w:proofErr w:type="spellStart"/>
      <w:r>
        <w:rPr>
          <w:rFonts w:eastAsia="Times New Roman"/>
          <w:b/>
          <w:bCs/>
        </w:rPr>
        <w:t>On</w:t>
      </w:r>
      <w:proofErr w:type="spellEnd"/>
      <w:r>
        <w:rPr>
          <w:rFonts w:eastAsia="Times New Roman"/>
          <w:b/>
          <w:bCs/>
        </w:rPr>
        <w:t xml:space="preserve"> </w:t>
      </w:r>
      <w:proofErr w:type="spellStart"/>
      <w:r>
        <w:rPr>
          <w:rFonts w:eastAsia="Times New Roman"/>
          <w:b/>
          <w:bCs/>
        </w:rPr>
        <w:t>Behalf</w:t>
      </w:r>
      <w:proofErr w:type="spellEnd"/>
      <w:r>
        <w:rPr>
          <w:rFonts w:eastAsia="Times New Roman"/>
          <w:b/>
          <w:bCs/>
        </w:rPr>
        <w:t xml:space="preserve"> </w:t>
      </w:r>
      <w:proofErr w:type="spellStart"/>
      <w:r>
        <w:rPr>
          <w:rFonts w:eastAsia="Times New Roman"/>
          <w:b/>
          <w:bCs/>
        </w:rPr>
        <w:t>Of</w:t>
      </w:r>
      <w:proofErr w:type="spellEnd"/>
      <w:r>
        <w:rPr>
          <w:rFonts w:eastAsia="Times New Roman"/>
          <w:b/>
          <w:bCs/>
        </w:rPr>
        <w:t xml:space="preserve"> </w:t>
      </w:r>
      <w:r>
        <w:rPr>
          <w:rFonts w:eastAsia="Times New Roman"/>
        </w:rPr>
        <w:t>Pasts</w:t>
      </w:r>
      <w:r>
        <w:rPr>
          <w:rFonts w:eastAsia="Times New Roman"/>
        </w:rPr>
        <w:br/>
      </w:r>
      <w:proofErr w:type="spellStart"/>
      <w:r>
        <w:rPr>
          <w:rFonts w:eastAsia="Times New Roman"/>
          <w:b/>
          <w:bCs/>
        </w:rPr>
        <w:t>Sent</w:t>
      </w:r>
      <w:proofErr w:type="spellEnd"/>
      <w:r>
        <w:rPr>
          <w:rFonts w:eastAsia="Times New Roman"/>
          <w:b/>
          <w:bCs/>
        </w:rPr>
        <w:t>:</w:t>
      </w:r>
      <w:r>
        <w:rPr>
          <w:rFonts w:eastAsia="Times New Roman"/>
        </w:rPr>
        <w:t xml:space="preserve"> </w:t>
      </w:r>
      <w:proofErr w:type="spellStart"/>
      <w:r>
        <w:rPr>
          <w:rFonts w:eastAsia="Times New Roman"/>
        </w:rPr>
        <w:t>Monday</w:t>
      </w:r>
      <w:proofErr w:type="spellEnd"/>
      <w:r>
        <w:rPr>
          <w:rFonts w:eastAsia="Times New Roman"/>
        </w:rPr>
        <w:t xml:space="preserve">, </w:t>
      </w:r>
      <w:proofErr w:type="spellStart"/>
      <w:r>
        <w:rPr>
          <w:rFonts w:eastAsia="Times New Roman"/>
        </w:rPr>
        <w:t>June</w:t>
      </w:r>
      <w:proofErr w:type="spellEnd"/>
      <w:r>
        <w:rPr>
          <w:rFonts w:eastAsia="Times New Roman"/>
        </w:rPr>
        <w:t xml:space="preserve"> 28, 2021 3:39 PM</w:t>
      </w:r>
      <w:r>
        <w:rPr>
          <w:rFonts w:eastAsia="Times New Roman"/>
        </w:rPr>
        <w:br/>
      </w:r>
      <w:r>
        <w:rPr>
          <w:rFonts w:eastAsia="Times New Roman"/>
          <w:b/>
          <w:bCs/>
        </w:rPr>
        <w:t>To:</w:t>
      </w:r>
      <w:r>
        <w:rPr>
          <w:rFonts w:eastAsia="Times New Roman"/>
        </w:rPr>
        <w:t xml:space="preserve"> Sigita Alekse &lt;Sigita.Alekse@ic.iem.gov.lv&gt;</w:t>
      </w:r>
      <w:r>
        <w:rPr>
          <w:rFonts w:eastAsia="Times New Roman"/>
        </w:rPr>
        <w:br/>
      </w:r>
      <w:proofErr w:type="spellStart"/>
      <w:r>
        <w:rPr>
          <w:rFonts w:eastAsia="Times New Roman"/>
          <w:b/>
          <w:bCs/>
        </w:rPr>
        <w:t>Subject</w:t>
      </w:r>
      <w:proofErr w:type="spellEnd"/>
      <w:r>
        <w:rPr>
          <w:rFonts w:eastAsia="Times New Roman"/>
          <w:b/>
          <w:bCs/>
        </w:rPr>
        <w:t>:</w:t>
      </w:r>
      <w:r>
        <w:rPr>
          <w:rFonts w:eastAsia="Times New Roman"/>
        </w:rPr>
        <w:t xml:space="preserve"> FW: Par precizēto likumprojektu “Grozījumi Sodu reģistra likumā”, VSS-52</w:t>
      </w:r>
    </w:p>
    <w:p w:rsidR="00DE08FB" w:rsidRDefault="00DE08FB" w:rsidP="00DE08FB"/>
    <w:p w:rsidR="00DE08FB" w:rsidRDefault="00DE08FB" w:rsidP="00DE08FB">
      <w:pPr>
        <w:outlineLvl w:val="0"/>
        <w:rPr>
          <w:lang w:val="en-US"/>
        </w:rPr>
      </w:pPr>
      <w:r>
        <w:rPr>
          <w:b/>
          <w:bCs/>
          <w:lang w:val="en-US"/>
        </w:rPr>
        <w:t>From:</w:t>
      </w:r>
      <w:r>
        <w:rPr>
          <w:lang w:val="en-US"/>
        </w:rPr>
        <w:t xml:space="preserve"> Inguna </w:t>
      </w:r>
      <w:proofErr w:type="spellStart"/>
      <w:r>
        <w:rPr>
          <w:lang w:val="en-US"/>
        </w:rPr>
        <w:t>Dancīte</w:t>
      </w:r>
      <w:proofErr w:type="spellEnd"/>
      <w:r>
        <w:rPr>
          <w:lang w:val="en-US"/>
        </w:rPr>
        <w:t xml:space="preserve"> </w:t>
      </w:r>
      <w:r>
        <w:rPr>
          <w:b/>
          <w:bCs/>
          <w:lang w:val="en-US"/>
        </w:rPr>
        <w:t xml:space="preserve">On Behalf Of </w:t>
      </w:r>
      <w:r>
        <w:rPr>
          <w:lang w:val="en-US"/>
        </w:rPr>
        <w:t>Pasts</w:t>
      </w:r>
      <w:r>
        <w:rPr>
          <w:lang w:val="en-US"/>
        </w:rPr>
        <w:br/>
      </w:r>
      <w:r>
        <w:rPr>
          <w:b/>
          <w:bCs/>
          <w:lang w:val="en-US"/>
        </w:rPr>
        <w:t>Sent:</w:t>
      </w:r>
      <w:r>
        <w:rPr>
          <w:lang w:val="en-US"/>
        </w:rPr>
        <w:t xml:space="preserve"> </w:t>
      </w:r>
      <w:proofErr w:type="spellStart"/>
      <w:r>
        <w:rPr>
          <w:lang w:val="en-US"/>
        </w:rPr>
        <w:t>pirmdiena</w:t>
      </w:r>
      <w:proofErr w:type="spellEnd"/>
      <w:r>
        <w:rPr>
          <w:lang w:val="en-US"/>
        </w:rPr>
        <w:t xml:space="preserve">, 2021. </w:t>
      </w:r>
      <w:proofErr w:type="spellStart"/>
      <w:r>
        <w:rPr>
          <w:lang w:val="en-US"/>
        </w:rPr>
        <w:t>gada</w:t>
      </w:r>
      <w:proofErr w:type="spellEnd"/>
      <w:r>
        <w:rPr>
          <w:lang w:val="en-US"/>
        </w:rPr>
        <w:t xml:space="preserve"> 28. </w:t>
      </w:r>
      <w:proofErr w:type="spellStart"/>
      <w:r>
        <w:rPr>
          <w:lang w:val="en-US"/>
        </w:rPr>
        <w:t>jūnijs</w:t>
      </w:r>
      <w:proofErr w:type="spellEnd"/>
      <w:r>
        <w:rPr>
          <w:lang w:val="en-US"/>
        </w:rPr>
        <w:t xml:space="preserve"> 15:21</w:t>
      </w:r>
      <w:r>
        <w:rPr>
          <w:lang w:val="en-US"/>
        </w:rPr>
        <w:br/>
      </w:r>
      <w:r>
        <w:rPr>
          <w:b/>
          <w:bCs/>
          <w:lang w:val="en-US"/>
        </w:rPr>
        <w:t>To:</w:t>
      </w:r>
      <w:r>
        <w:rPr>
          <w:lang w:val="en-US"/>
        </w:rPr>
        <w:t xml:space="preserve"> 'pasts@iem.gov.lv' &lt;</w:t>
      </w:r>
      <w:hyperlink r:id="rId4" w:history="1">
        <w:r>
          <w:rPr>
            <w:rStyle w:val="Hipersaite"/>
            <w:lang w:val="en-US"/>
          </w:rPr>
          <w:t>pasts@iem.gov.lv</w:t>
        </w:r>
      </w:hyperlink>
      <w:r>
        <w:rPr>
          <w:lang w:val="en-US"/>
        </w:rPr>
        <w:t>&gt;</w:t>
      </w:r>
      <w:r>
        <w:rPr>
          <w:lang w:val="en-US"/>
        </w:rPr>
        <w:br/>
      </w:r>
      <w:r>
        <w:rPr>
          <w:b/>
          <w:bCs/>
          <w:lang w:val="en-US"/>
        </w:rPr>
        <w:t>Cc:</w:t>
      </w:r>
      <w:r>
        <w:rPr>
          <w:lang w:val="en-US"/>
        </w:rPr>
        <w:t xml:space="preserve"> </w:t>
      </w:r>
      <w:proofErr w:type="spellStart"/>
      <w:r>
        <w:rPr>
          <w:lang w:val="en-US"/>
        </w:rPr>
        <w:t>Ilze</w:t>
      </w:r>
      <w:proofErr w:type="spellEnd"/>
      <w:r>
        <w:rPr>
          <w:lang w:val="en-US"/>
        </w:rPr>
        <w:t xml:space="preserve"> Āboliņa &lt;</w:t>
      </w:r>
      <w:hyperlink r:id="rId5" w:history="1">
        <w:r>
          <w:rPr>
            <w:rStyle w:val="Hipersaite"/>
            <w:lang w:val="en-US"/>
          </w:rPr>
          <w:t>ilze.abolina@fm.gov.lv</w:t>
        </w:r>
      </w:hyperlink>
      <w:r>
        <w:rPr>
          <w:lang w:val="en-US"/>
        </w:rPr>
        <w:t xml:space="preserve">&gt;; </w:t>
      </w:r>
      <w:proofErr w:type="spellStart"/>
      <w:r>
        <w:rPr>
          <w:lang w:val="en-US"/>
        </w:rPr>
        <w:t>Dāvids</w:t>
      </w:r>
      <w:proofErr w:type="spellEnd"/>
      <w:r>
        <w:rPr>
          <w:lang w:val="en-US"/>
        </w:rPr>
        <w:t xml:space="preserve"> </w:t>
      </w:r>
      <w:proofErr w:type="spellStart"/>
      <w:r>
        <w:rPr>
          <w:lang w:val="en-US"/>
        </w:rPr>
        <w:t>Mucenieks</w:t>
      </w:r>
      <w:proofErr w:type="spellEnd"/>
      <w:r>
        <w:rPr>
          <w:lang w:val="en-US"/>
        </w:rPr>
        <w:t xml:space="preserve"> &lt;</w:t>
      </w:r>
      <w:hyperlink r:id="rId6" w:history="1">
        <w:r>
          <w:rPr>
            <w:rStyle w:val="Hipersaite"/>
            <w:lang w:val="en-US"/>
          </w:rPr>
          <w:t>davids.mucenieks@fm.gov.lv</w:t>
        </w:r>
      </w:hyperlink>
      <w:r>
        <w:rPr>
          <w:lang w:val="en-US"/>
        </w:rPr>
        <w:t xml:space="preserve">&gt;; Olga </w:t>
      </w:r>
      <w:proofErr w:type="spellStart"/>
      <w:r>
        <w:rPr>
          <w:lang w:val="en-US"/>
        </w:rPr>
        <w:t>Sanda</w:t>
      </w:r>
      <w:proofErr w:type="spellEnd"/>
      <w:r>
        <w:rPr>
          <w:lang w:val="en-US"/>
        </w:rPr>
        <w:t xml:space="preserve"> </w:t>
      </w:r>
      <w:proofErr w:type="spellStart"/>
      <w:r>
        <w:rPr>
          <w:lang w:val="en-US"/>
        </w:rPr>
        <w:t>Jurča</w:t>
      </w:r>
      <w:proofErr w:type="spellEnd"/>
      <w:r>
        <w:rPr>
          <w:lang w:val="en-US"/>
        </w:rPr>
        <w:t xml:space="preserve"> &lt;</w:t>
      </w:r>
      <w:hyperlink r:id="rId7" w:history="1">
        <w:r>
          <w:rPr>
            <w:rStyle w:val="Hipersaite"/>
            <w:lang w:val="en-US"/>
          </w:rPr>
          <w:t>olga.sanda.jurca@fm.gov.lv</w:t>
        </w:r>
      </w:hyperlink>
      <w:r>
        <w:rPr>
          <w:lang w:val="en-US"/>
        </w:rPr>
        <w:t>&gt;; Inese Vanaga &lt;</w:t>
      </w:r>
      <w:hyperlink r:id="rId8" w:history="1">
        <w:r>
          <w:rPr>
            <w:rStyle w:val="Hipersaite"/>
            <w:lang w:val="en-US"/>
          </w:rPr>
          <w:t>inese.vanaga@fm.gov.lv</w:t>
        </w:r>
      </w:hyperlink>
      <w:r>
        <w:rPr>
          <w:lang w:val="en-US"/>
        </w:rPr>
        <w:t xml:space="preserve">&gt;; Kristīne </w:t>
      </w:r>
      <w:proofErr w:type="spellStart"/>
      <w:r>
        <w:rPr>
          <w:lang w:val="en-US"/>
        </w:rPr>
        <w:t>Jurševiča</w:t>
      </w:r>
      <w:proofErr w:type="spellEnd"/>
      <w:r>
        <w:rPr>
          <w:lang w:val="en-US"/>
        </w:rPr>
        <w:t xml:space="preserve"> &lt;</w:t>
      </w:r>
      <w:hyperlink r:id="rId9" w:history="1">
        <w:r>
          <w:rPr>
            <w:rStyle w:val="Hipersaite"/>
            <w:lang w:val="en-US"/>
          </w:rPr>
          <w:t>kristine.jursevica@fm.gov.lv</w:t>
        </w:r>
      </w:hyperlink>
      <w:r>
        <w:rPr>
          <w:lang w:val="en-US"/>
        </w:rPr>
        <w:t>&gt;; Inese Briede &lt;</w:t>
      </w:r>
      <w:hyperlink r:id="rId10" w:history="1">
        <w:r>
          <w:rPr>
            <w:rStyle w:val="Hipersaite"/>
            <w:lang w:val="en-US"/>
          </w:rPr>
          <w:t>inese.briede@fm.gov.lv</w:t>
        </w:r>
      </w:hyperlink>
      <w:r>
        <w:rPr>
          <w:lang w:val="en-US"/>
        </w:rPr>
        <w:t xml:space="preserve">&gt;; </w:t>
      </w:r>
      <w:hyperlink r:id="rId11" w:history="1">
        <w:r>
          <w:rPr>
            <w:rStyle w:val="Hipersaite"/>
            <w:lang w:val="en-US"/>
          </w:rPr>
          <w:t>kristine.kanasa@vid.gov.lv</w:t>
        </w:r>
      </w:hyperlink>
      <w:r>
        <w:rPr>
          <w:lang w:val="en-US"/>
        </w:rPr>
        <w:t>; 'irena.sukste@kase.gov.lv' &lt;</w:t>
      </w:r>
      <w:hyperlink r:id="rId12" w:history="1">
        <w:r>
          <w:rPr>
            <w:rStyle w:val="Hipersaite"/>
            <w:lang w:val="en-US"/>
          </w:rPr>
          <w:t>irena.sukste@kase.gov.lv</w:t>
        </w:r>
      </w:hyperlink>
      <w:r>
        <w:rPr>
          <w:lang w:val="en-US"/>
        </w:rPr>
        <w:t>&gt;</w:t>
      </w:r>
      <w:r>
        <w:rPr>
          <w:lang w:val="en-US"/>
        </w:rPr>
        <w:br/>
      </w:r>
      <w:r>
        <w:rPr>
          <w:b/>
          <w:bCs/>
          <w:lang w:val="en-US"/>
        </w:rPr>
        <w:t>Subject:</w:t>
      </w:r>
      <w:r>
        <w:rPr>
          <w:lang w:val="en-US"/>
        </w:rPr>
        <w:t xml:space="preserve"> Par </w:t>
      </w:r>
      <w:proofErr w:type="spellStart"/>
      <w:r>
        <w:rPr>
          <w:lang w:val="en-US"/>
        </w:rPr>
        <w:t>precizēto</w:t>
      </w:r>
      <w:proofErr w:type="spellEnd"/>
      <w:r>
        <w:rPr>
          <w:lang w:val="en-US"/>
        </w:rPr>
        <w:t xml:space="preserve"> </w:t>
      </w:r>
      <w:proofErr w:type="spellStart"/>
      <w:r>
        <w:rPr>
          <w:lang w:val="en-US"/>
        </w:rPr>
        <w:t>likumprojektu</w:t>
      </w:r>
      <w:proofErr w:type="spellEnd"/>
      <w:r>
        <w:rPr>
          <w:lang w:val="en-US"/>
        </w:rPr>
        <w:t xml:space="preserve"> “</w:t>
      </w:r>
      <w:proofErr w:type="spellStart"/>
      <w:r>
        <w:rPr>
          <w:lang w:val="en-US"/>
        </w:rPr>
        <w:t>Grozījumi</w:t>
      </w:r>
      <w:proofErr w:type="spellEnd"/>
      <w:r>
        <w:rPr>
          <w:lang w:val="en-US"/>
        </w:rPr>
        <w:t xml:space="preserve"> </w:t>
      </w:r>
      <w:proofErr w:type="spellStart"/>
      <w:r>
        <w:rPr>
          <w:lang w:val="en-US"/>
        </w:rPr>
        <w:t>Sodu</w:t>
      </w:r>
      <w:proofErr w:type="spellEnd"/>
      <w:r>
        <w:rPr>
          <w:lang w:val="en-US"/>
        </w:rPr>
        <w:t xml:space="preserve"> </w:t>
      </w:r>
      <w:proofErr w:type="spellStart"/>
      <w:r>
        <w:rPr>
          <w:lang w:val="en-US"/>
        </w:rPr>
        <w:t>reģistra</w:t>
      </w:r>
      <w:proofErr w:type="spellEnd"/>
      <w:r>
        <w:rPr>
          <w:lang w:val="en-US"/>
        </w:rPr>
        <w:t xml:space="preserve"> </w:t>
      </w:r>
      <w:proofErr w:type="spellStart"/>
      <w:r>
        <w:rPr>
          <w:lang w:val="en-US"/>
        </w:rPr>
        <w:t>likumā</w:t>
      </w:r>
      <w:proofErr w:type="spellEnd"/>
      <w:r>
        <w:rPr>
          <w:lang w:val="en-US"/>
        </w:rPr>
        <w:t>”, VSS-52</w:t>
      </w:r>
    </w:p>
    <w:p w:rsidR="00DE08FB" w:rsidRDefault="00DE08FB" w:rsidP="00DE08FB"/>
    <w:p w:rsidR="00DE08FB" w:rsidRDefault="00DE08FB" w:rsidP="00DE08FB">
      <w:pPr>
        <w:ind w:firstLine="720"/>
        <w:rPr>
          <w:rFonts w:ascii="Calibri Light" w:hAnsi="Calibri Light" w:cs="Calibri Light"/>
        </w:rPr>
      </w:pPr>
      <w:r>
        <w:rPr>
          <w:rFonts w:ascii="Calibri Light" w:hAnsi="Calibri Light" w:cs="Calibri Light"/>
        </w:rPr>
        <w:t>28.06.2021. Nr. 10.1-6/7-1/791</w:t>
      </w:r>
    </w:p>
    <w:p w:rsidR="00DE08FB" w:rsidRDefault="00DE08FB" w:rsidP="00DE08FB">
      <w:pPr>
        <w:rPr>
          <w:color w:val="1F497D"/>
        </w:rPr>
      </w:pPr>
    </w:p>
    <w:p w:rsidR="00DE08FB" w:rsidRDefault="00DE08FB" w:rsidP="00DE08FB">
      <w:pPr>
        <w:ind w:firstLine="720"/>
        <w:rPr>
          <w:rFonts w:ascii="Calibri Light" w:hAnsi="Calibri Light" w:cs="Calibri Light"/>
          <w:sz w:val="24"/>
          <w:szCs w:val="24"/>
        </w:rPr>
      </w:pPr>
      <w:r>
        <w:rPr>
          <w:rFonts w:ascii="Calibri Light" w:hAnsi="Calibri Light" w:cs="Calibri Light"/>
        </w:rPr>
        <w:t>Labdien,</w:t>
      </w:r>
    </w:p>
    <w:p w:rsidR="00DE08FB" w:rsidRDefault="00DE08FB" w:rsidP="00DE08FB">
      <w:pPr>
        <w:rPr>
          <w:rFonts w:ascii="Calibri Light" w:hAnsi="Calibri Light" w:cs="Calibri Light"/>
        </w:rPr>
      </w:pPr>
    </w:p>
    <w:p w:rsidR="00DE08FB" w:rsidRDefault="00DE08FB" w:rsidP="00DE08FB">
      <w:pPr>
        <w:ind w:firstLine="720"/>
        <w:jc w:val="both"/>
        <w:rPr>
          <w:rFonts w:ascii="Calibri Light" w:hAnsi="Calibri Light" w:cs="Calibri Light"/>
        </w:rPr>
      </w:pPr>
      <w:r>
        <w:rPr>
          <w:rFonts w:ascii="Calibri Light" w:hAnsi="Calibri Light" w:cs="Calibri Light"/>
        </w:rPr>
        <w:t xml:space="preserve">Finanšu ministrija atbilstoši kompetencei ir izskatījusi Iekšlietu ministrijas atkārtoti precizēto likumprojektu “Grozījumi Sodu reģistra likumā” (turpmāk – likumprojekts), VSS-52, saistīto Ministru kabineta sēdes </w:t>
      </w:r>
      <w:proofErr w:type="spellStart"/>
      <w:r>
        <w:rPr>
          <w:rFonts w:ascii="Calibri Light" w:hAnsi="Calibri Light" w:cs="Calibri Light"/>
        </w:rPr>
        <w:t>protokollēmuma</w:t>
      </w:r>
      <w:proofErr w:type="spellEnd"/>
      <w:r>
        <w:rPr>
          <w:rFonts w:ascii="Calibri Light" w:hAnsi="Calibri Light" w:cs="Calibri Light"/>
        </w:rPr>
        <w:t xml:space="preserve"> projektu, tā sākotnējās ietekmes novērtējuma ziņojumu (anotāciju), izziņu par atzinumos sniegtajiem iebildumiem un izsaka šādu iebildumu.</w:t>
      </w:r>
    </w:p>
    <w:p w:rsidR="00DE08FB" w:rsidRDefault="00DE08FB" w:rsidP="00DE08FB">
      <w:pPr>
        <w:ind w:firstLine="720"/>
        <w:jc w:val="both"/>
        <w:rPr>
          <w:rFonts w:ascii="Calibri Light" w:hAnsi="Calibri Light" w:cs="Calibri Light"/>
        </w:rPr>
      </w:pPr>
      <w:r>
        <w:rPr>
          <w:rFonts w:ascii="Calibri Light" w:hAnsi="Calibri Light" w:cs="Calibri Light"/>
        </w:rPr>
        <w:t>Uzturam iebildumu, ka nav atbalstāma tādu likumprojektu pieņemšana, kuru īstenošana var netikt nodrošināta nepietiekamā finansējuma dēļ. Līdz ar to atkārtoti aicinām Tieslietu ministriju izvērtēt iespējas likumprojektā noteikto normu izpildi nodrošināt tai piešķirto valsts budžeta līdzekļu ietvaros, atbilstoši precizējot anotācijas III sadaļu, vai arī likumprojekta tālāka virzība ir atliekama līdz brīdim, kad Ministru kabinetā tiks pieņemti lēmumi par tā īstenošanai papildu nepieciešamā finansējuma piešķiršanu. Vienlaikus atzīmējam, ka par jaunu amata vietu izveidošanu ir būtisks Valsts kancelejas viedoklis.</w:t>
      </w:r>
    </w:p>
    <w:p w:rsidR="00DE08FB" w:rsidRDefault="00DE08FB" w:rsidP="00DE08FB">
      <w:pPr>
        <w:rPr>
          <w:lang w:eastAsia="en-US"/>
        </w:rPr>
      </w:pPr>
    </w:p>
    <w:p w:rsidR="00DE08FB" w:rsidRDefault="00DE08FB" w:rsidP="00DE08FB">
      <w:pPr>
        <w:rPr>
          <w:lang w:eastAsia="en-US"/>
        </w:rPr>
      </w:pPr>
    </w:p>
    <w:p w:rsidR="00DE08FB" w:rsidRDefault="00DE08FB" w:rsidP="00DE08FB">
      <w:pPr>
        <w:spacing w:after="240"/>
        <w:rPr>
          <w:rFonts w:ascii="Franklin Gothic Medium" w:hAnsi="Franklin Gothic Medium"/>
          <w:b/>
          <w:bCs/>
          <w:color w:val="1F497D"/>
          <w:sz w:val="20"/>
          <w:szCs w:val="20"/>
          <w:lang w:eastAsia="en-US"/>
        </w:rPr>
      </w:pPr>
      <w:r>
        <w:rPr>
          <w:rFonts w:ascii="Franklin Gothic Book" w:hAnsi="Franklin Gothic Book"/>
          <w:b/>
          <w:bCs/>
          <w:color w:val="4C4B49"/>
          <w:sz w:val="20"/>
          <w:szCs w:val="20"/>
          <w:lang w:eastAsia="en-US"/>
        </w:rPr>
        <w:t>Ar cieņu</w:t>
      </w:r>
      <w:r>
        <w:rPr>
          <w:rFonts w:ascii="Franklin Gothic Book" w:hAnsi="Franklin Gothic Book"/>
          <w:b/>
          <w:bCs/>
          <w:color w:val="4C4B49"/>
          <w:sz w:val="20"/>
          <w:szCs w:val="20"/>
          <w:lang w:eastAsia="en-US"/>
        </w:rPr>
        <w:br/>
      </w:r>
      <w:r>
        <w:rPr>
          <w:rFonts w:ascii="Franklin Gothic Medium" w:hAnsi="Franklin Gothic Medium"/>
          <w:b/>
          <w:bCs/>
          <w:color w:val="1F497D"/>
          <w:sz w:val="20"/>
          <w:szCs w:val="20"/>
          <w:lang w:eastAsia="en-US"/>
        </w:rPr>
        <w:t>Ilze Āboliņa</w:t>
      </w:r>
      <w:r>
        <w:rPr>
          <w:rFonts w:ascii="Franklin Gothic Book" w:hAnsi="Franklin Gothic Book"/>
          <w:color w:val="767573"/>
          <w:sz w:val="16"/>
          <w:szCs w:val="16"/>
          <w:lang w:eastAsia="en-US"/>
        </w:rPr>
        <w:br/>
        <w:t xml:space="preserve">Juridiskā departamenta </w:t>
      </w:r>
      <w:r>
        <w:rPr>
          <w:rFonts w:ascii="Franklin Gothic Book" w:hAnsi="Franklin Gothic Book"/>
          <w:color w:val="767573"/>
          <w:sz w:val="16"/>
          <w:szCs w:val="16"/>
          <w:lang w:eastAsia="en-US"/>
        </w:rPr>
        <w:br/>
        <w:t>Tiesību aktu nodaļas vecākā eksperte</w:t>
      </w:r>
      <w:r>
        <w:rPr>
          <w:rFonts w:ascii="Franklin Gothic Book" w:hAnsi="Franklin Gothic Book"/>
          <w:color w:val="767573"/>
          <w:sz w:val="16"/>
          <w:szCs w:val="16"/>
          <w:lang w:eastAsia="en-US"/>
        </w:rPr>
        <w:br/>
        <w:t>Tālr.: (+371) 67083963</w:t>
      </w:r>
      <w:r>
        <w:rPr>
          <w:rFonts w:ascii="Franklin Gothic Book" w:hAnsi="Franklin Gothic Book"/>
          <w:color w:val="767573"/>
          <w:sz w:val="16"/>
          <w:szCs w:val="16"/>
          <w:lang w:eastAsia="en-US"/>
        </w:rPr>
        <w:br/>
        <w:t xml:space="preserve">E-pasts: </w:t>
      </w:r>
      <w:hyperlink r:id="rId13" w:history="1">
        <w:r>
          <w:rPr>
            <w:rStyle w:val="Hipersaite"/>
            <w:rFonts w:ascii="Franklin Gothic Book" w:hAnsi="Franklin Gothic Book"/>
            <w:color w:val="1F497D"/>
            <w:sz w:val="16"/>
            <w:szCs w:val="16"/>
            <w:lang w:eastAsia="en-US"/>
          </w:rPr>
          <w:t>ilze.abolina@fm.gov.lv</w:t>
        </w:r>
      </w:hyperlink>
    </w:p>
    <w:p w:rsidR="00DE08FB" w:rsidRDefault="00DE08FB" w:rsidP="00DE08FB">
      <w:pPr>
        <w:rPr>
          <w:rFonts w:ascii="Franklin Gothic Book" w:hAnsi="Franklin Gothic Book"/>
          <w:color w:val="767573"/>
          <w:sz w:val="16"/>
          <w:szCs w:val="16"/>
          <w:lang w:eastAsia="en-US"/>
        </w:rPr>
      </w:pPr>
      <w:r>
        <w:rPr>
          <w:rFonts w:ascii="Franklin Gothic Medium" w:hAnsi="Franklin Gothic Medium"/>
          <w:b/>
          <w:bCs/>
          <w:color w:val="1F497D"/>
          <w:sz w:val="20"/>
          <w:szCs w:val="20"/>
          <w:lang w:eastAsia="en-US"/>
        </w:rPr>
        <w:t>Inese Briede</w:t>
      </w:r>
      <w:r>
        <w:rPr>
          <w:rFonts w:ascii="Franklin Gothic Book" w:hAnsi="Franklin Gothic Book"/>
          <w:color w:val="767573"/>
          <w:sz w:val="16"/>
          <w:szCs w:val="16"/>
          <w:lang w:eastAsia="en-US"/>
        </w:rPr>
        <w:br/>
        <w:t xml:space="preserve">Budžeta departamenta </w:t>
      </w:r>
      <w:r>
        <w:rPr>
          <w:rFonts w:ascii="Franklin Gothic Book" w:hAnsi="Franklin Gothic Book"/>
          <w:color w:val="767573"/>
          <w:sz w:val="16"/>
          <w:szCs w:val="16"/>
          <w:lang w:eastAsia="en-US"/>
        </w:rPr>
        <w:br/>
        <w:t xml:space="preserve">Aizsardzības un </w:t>
      </w:r>
      <w:proofErr w:type="spellStart"/>
      <w:r>
        <w:rPr>
          <w:rFonts w:ascii="Franklin Gothic Book" w:hAnsi="Franklin Gothic Book"/>
          <w:color w:val="767573"/>
          <w:sz w:val="16"/>
          <w:szCs w:val="16"/>
          <w:lang w:eastAsia="en-US"/>
        </w:rPr>
        <w:t>tiesībsargājošo</w:t>
      </w:r>
      <w:proofErr w:type="spellEnd"/>
      <w:r>
        <w:rPr>
          <w:rFonts w:ascii="Franklin Gothic Book" w:hAnsi="Franklin Gothic Book"/>
          <w:color w:val="767573"/>
          <w:sz w:val="16"/>
          <w:szCs w:val="16"/>
          <w:lang w:eastAsia="en-US"/>
        </w:rPr>
        <w:t xml:space="preserve"> iestāžu finansēšanas nodaļas vadītāja vietniece</w:t>
      </w:r>
      <w:r>
        <w:rPr>
          <w:rFonts w:ascii="Franklin Gothic Book" w:hAnsi="Franklin Gothic Book"/>
          <w:color w:val="767573"/>
          <w:sz w:val="16"/>
          <w:szCs w:val="16"/>
          <w:lang w:eastAsia="en-US"/>
        </w:rPr>
        <w:br/>
        <w:t xml:space="preserve">E-pasts: </w:t>
      </w:r>
      <w:hyperlink r:id="rId14" w:history="1">
        <w:r>
          <w:rPr>
            <w:rStyle w:val="Hipersaite"/>
            <w:rFonts w:ascii="Franklin Gothic Book" w:hAnsi="Franklin Gothic Book"/>
            <w:color w:val="1F497D"/>
            <w:sz w:val="16"/>
            <w:szCs w:val="16"/>
            <w:lang w:eastAsia="en-US"/>
          </w:rPr>
          <w:t>inese.briede@fm.gov.lv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Tālr.: 67095424</w:t>
      </w:r>
      <w:r>
        <w:rPr>
          <w:rFonts w:ascii="Franklin Gothic Book" w:hAnsi="Franklin Gothic Book"/>
          <w:color w:val="767573"/>
          <w:sz w:val="16"/>
          <w:szCs w:val="16"/>
          <w:lang w:eastAsia="en-US"/>
        </w:rPr>
        <w:br/>
      </w:r>
      <w:r>
        <w:rPr>
          <w:rFonts w:ascii="Franklin Gothic Book" w:hAnsi="Franklin Gothic Book"/>
          <w:color w:val="767573"/>
          <w:sz w:val="16"/>
          <w:szCs w:val="16"/>
          <w:lang w:eastAsia="en-US"/>
        </w:rPr>
        <w:br/>
        <w:t>Latvijas Republikas Finanšu ministrija</w:t>
      </w:r>
      <w:r>
        <w:rPr>
          <w:rFonts w:ascii="Franklin Gothic Book" w:hAnsi="Franklin Gothic Book"/>
          <w:color w:val="767573"/>
          <w:sz w:val="16"/>
          <w:szCs w:val="16"/>
          <w:lang w:eastAsia="en-US"/>
        </w:rPr>
        <w:br/>
        <w:t xml:space="preserve">Smilšu iela 1, </w:t>
      </w:r>
      <w:proofErr w:type="spellStart"/>
      <w:r>
        <w:rPr>
          <w:rFonts w:ascii="Franklin Gothic Book" w:hAnsi="Franklin Gothic Book"/>
          <w:color w:val="767573"/>
          <w:sz w:val="16"/>
          <w:szCs w:val="16"/>
          <w:lang w:eastAsia="en-US"/>
        </w:rPr>
        <w:t>Riga</w:t>
      </w:r>
      <w:proofErr w:type="spellEnd"/>
      <w:r>
        <w:rPr>
          <w:rFonts w:ascii="Franklin Gothic Book" w:hAnsi="Franklin Gothic Book"/>
          <w:color w:val="767573"/>
          <w:sz w:val="16"/>
          <w:szCs w:val="16"/>
          <w:lang w:eastAsia="en-US"/>
        </w:rPr>
        <w:t>, LV-1919, Latvija</w:t>
      </w:r>
      <w:r>
        <w:rPr>
          <w:rFonts w:ascii="Franklin Gothic Book" w:hAnsi="Franklin Gothic Book"/>
          <w:color w:val="767573"/>
          <w:sz w:val="16"/>
          <w:szCs w:val="16"/>
          <w:lang w:eastAsia="en-US"/>
        </w:rPr>
        <w:br/>
        <w:t xml:space="preserve">Mājaslapa: </w:t>
      </w:r>
      <w:hyperlink r:id="rId15" w:history="1">
        <w:r>
          <w:rPr>
            <w:rStyle w:val="Hipersaite"/>
            <w:rFonts w:ascii="Franklin Gothic Book" w:hAnsi="Franklin Gothic Book"/>
            <w:color w:val="1F497D"/>
            <w:sz w:val="16"/>
            <w:szCs w:val="16"/>
            <w:lang w:eastAsia="en-US"/>
          </w:rPr>
          <w:t>www.fm.gov.lv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 xml:space="preserve">E-pasts: </w:t>
      </w:r>
      <w:hyperlink r:id="rId16" w:history="1">
        <w:r>
          <w:rPr>
            <w:rStyle w:val="Hipersaite"/>
            <w:rFonts w:ascii="Franklin Gothic Book" w:hAnsi="Franklin Gothic Book"/>
            <w:color w:val="1F497D"/>
            <w:sz w:val="16"/>
            <w:szCs w:val="16"/>
            <w:lang w:eastAsia="en-US"/>
          </w:rPr>
          <w:t>pasts@fm.gov.lv</w:t>
        </w:r>
      </w:hyperlink>
      <w:r>
        <w:rPr>
          <w:rFonts w:ascii="Franklin Gothic Book" w:hAnsi="Franklin Gothic Book"/>
          <w:color w:val="1F497D"/>
          <w:sz w:val="16"/>
          <w:szCs w:val="16"/>
          <w:lang w:eastAsia="en-US"/>
        </w:rPr>
        <w:br/>
      </w:r>
      <w:r>
        <w:rPr>
          <w:rFonts w:ascii="Franklin Gothic Book" w:hAnsi="Franklin Gothic Book"/>
          <w:noProof/>
          <w:color w:val="767573"/>
          <w:sz w:val="16"/>
          <w:szCs w:val="16"/>
        </w:rPr>
        <w:drawing>
          <wp:inline distT="0" distB="0" distL="0" distR="0">
            <wp:extent cx="714375" cy="723900"/>
            <wp:effectExtent l="0" t="0" r="9525" b="0"/>
            <wp:docPr id="1" name="Attēls 1" descr="cid:image001.jpg@01D76C2F.EA8CD5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76C2F.EA8CD5C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003F1B" w:rsidRDefault="00003F1B">
      <w:bookmarkStart w:id="0" w:name="_GoBack"/>
      <w:bookmarkEnd w:id="0"/>
    </w:p>
    <w:sectPr w:rsidR="00003F1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8FB"/>
    <w:rsid w:val="00003F1B"/>
    <w:rsid w:val="00DE08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E553F-EE83-49BD-A8B1-DF67794B1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E08FB"/>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DE08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91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ese.vanaga@fm.gov.lv" TargetMode="External"/><Relationship Id="rId13" Type="http://schemas.openxmlformats.org/officeDocument/2006/relationships/hyperlink" Target="mailto:%20ilze.abolina@fm.gov.lv" TargetMode="External"/><Relationship Id="rId18" Type="http://schemas.openxmlformats.org/officeDocument/2006/relationships/image" Target="cid:image001.jpg@01D76C2F.EA8CD5C0" TargetMode="External"/><Relationship Id="rId3" Type="http://schemas.openxmlformats.org/officeDocument/2006/relationships/webSettings" Target="webSettings.xml"/><Relationship Id="rId7" Type="http://schemas.openxmlformats.org/officeDocument/2006/relationships/hyperlink" Target="mailto:olga.sanda.jurca@fm.gov.lv" TargetMode="External"/><Relationship Id="rId12" Type="http://schemas.openxmlformats.org/officeDocument/2006/relationships/hyperlink" Target="mailto:irena.sukste@kase.gov.lv" TargetMode="External"/><Relationship Id="rId1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pasts@fm.gov.lv"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davids.mucenieks@fm.gov.lv" TargetMode="External"/><Relationship Id="rId11" Type="http://schemas.openxmlformats.org/officeDocument/2006/relationships/hyperlink" Target="mailto:kristine.kanasa@vid.gov.lv" TargetMode="External"/><Relationship Id="rId5" Type="http://schemas.openxmlformats.org/officeDocument/2006/relationships/hyperlink" Target="mailto:ilze.abolina@fm.gov.lv" TargetMode="External"/><Relationship Id="rId15" Type="http://schemas.openxmlformats.org/officeDocument/2006/relationships/hyperlink" Target="www.fm.gov.lv" TargetMode="External"/><Relationship Id="rId10" Type="http://schemas.openxmlformats.org/officeDocument/2006/relationships/hyperlink" Target="mailto:inese.briede@fm.gov.lv" TargetMode="External"/><Relationship Id="rId19" Type="http://schemas.openxmlformats.org/officeDocument/2006/relationships/fontTable" Target="fontTable.xml"/><Relationship Id="rId4" Type="http://schemas.openxmlformats.org/officeDocument/2006/relationships/hyperlink" Target="mailto:pasts@iem.gov.lv" TargetMode="External"/><Relationship Id="rId9" Type="http://schemas.openxmlformats.org/officeDocument/2006/relationships/hyperlink" Target="mailto:kristine.jursevica@fm.gov.lv" TargetMode="External"/><Relationship Id="rId14" Type="http://schemas.openxmlformats.org/officeDocument/2006/relationships/hyperlink" Target="mailto:%20inese.briede@f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1805</Words>
  <Characters>1030</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Alekse</dc:creator>
  <cp:keywords/>
  <dc:description/>
  <cp:lastModifiedBy>Sigita Alekse</cp:lastModifiedBy>
  <cp:revision>1</cp:revision>
  <dcterms:created xsi:type="dcterms:W3CDTF">2021-07-27T15:03:00Z</dcterms:created>
  <dcterms:modified xsi:type="dcterms:W3CDTF">2021-07-27T15:04:00Z</dcterms:modified>
</cp:coreProperties>
</file>