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Onkoloģisko pacientu atbalsta biedrība "Dzīvības koks"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projekta ID: 26-TA-2119)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Onkoloģisko pacientu atbalsta biedrība “Dzīvības koks” ir iepazinusies ar informatīvo ziņojumu, Sabiedrības integrācijas fonda (turpmāk – SIF) darbības audita rezultātiem, starpinstitūciju darba grupas secinājumiem un Ministru kabineta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nepieciešamību pilnveidot SIF pārvaldību, precizēt tā mandātu, stiprināt darbības caurskatāmību un novērst auditā konstatētos riskus. Vienlaikus biedrība iebilst pret protokollēmuma projekta 4. punktā paredzēto SIF administrēto programmu sadalīšanu starp dažādām valsts pārvaldes institūcijām, īpaši pret 4.2. apakšpunktā paredzēto NVO fonda un valsts budžeta līdzfinansējuma programmas nodošanu Valsts kancelejai.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nav pietiekami pamatots ar audita un darba grupas secinājumiem. Izvērtējuma rezultātā par optimālāko atzīts modelis, kurā SIF tiek saglabāts un attīstīts kā pārresorisks un centralizēts finansējuma administrēšanas mehānisms. Savukārt SIF darbības izbeigšana un programmu sadalīšana starp vairākām institūcijām izvērtējumā saistīta ar visaugstākajiem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sadrumstalotība var palielināt administrēšanas izmaksas, radīt atšķirīgas projektu iesniegšanas un uzraudzības prasības, palielināt slogu finansējuma saņēmējiem un vājināt SIF uzkrāto profesionālo kompetenci. Īpaši tas var ietekmēt nelielas un reģionos strādājošas organizācijas, kuru administratīvā kapacitāte ir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“Dzīvības koks” ir pacientu organizācija, kas pārstāv cilvēku, kurus skāris vēzis, un viņu tuvinieku intereses. Lai pacientu organizācija spētu ilgtermiņā pārstāvēt savu mērķa grupu, iesaistīties veselības politikas veidošanā, attīstīt brīvprātīgo darbu un nodrošināt atbalstu pacientiem, tai nepieciešama stabila institucionālā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NVO fonda finansējums dod iespēju ne tikai īstenot atsevišķus pasākumus, bet arī attīstīt organizācijas pārvaldību, darbinieku, biedru un brīvprātīgo zināšanas, veidot sadarbības tīklus, pārstāvēt pacientu intereses un piesaistīt citus finanšu avotus. Šāda finansējuma rezultāts nav vērtējams tikai pēc viena projekta laikā notikušo pasākumu skaita. Ieguldījums organizācijas kapacitātē ilgtermiņā nodrošina profesionālāku pacientu interešu pārstāvību un lielāku spēju reaģēt uz pacientu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ir būtiski saglabāt NVO fondu kā pilsoniskās sabiedrības attīstības instrumentu un arī turpmāk paredzēt finansējumu organizāciju darbības un institucionālās kapacitātes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nostāja nav vērsta uz līdzšinējā SIF darbības modeļa saglabāšanu bez pārmaiņām. Atbalstām skaidrāku SIF kompetences noteikšanu, finansējuma administrēšanas nodalīšanu no SIF paša īstenotajiem projektiem, interešu konflikta risku novēršanu, lēmumu pieņemšanas caurskatāmības stiprināšanu un NVO pārstāvju jēgpilnu līdzdalību SIF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biedrība “Dzīvības koks”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Ministru kabineta sēdes protokollēmuma projekta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4. punkts netiek svītrots pilnībā, svītrot vismaz 4.2. apakšpunktu par NVO fonda un valsts budžeta līdzfinansējuma programmas nodošanu Valsts kancelejai.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protokollēmuma projekta 2. punktu, nosakot, ka SIF turpmākā attīstība balstāma modelī, kas saglabā un nostiprina SIF kā vienotu, neatkarīgu un pārresorisku publiskā finansējuma administrēšanas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NVO fonda finansējumu organizāciju darbības un institucionālās kapacitātes attīstībai, tostarp pārvaldības, interešu pārstāvības, darbinieku un brīvprātīgo kapacitātes un sadarbības tīklu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programmu pārdales sagatavot salīdzinošu finansiālās un administratīvās ietekmes izvērtējumu un pārejas plānu, nepieļaujot konkursu kavēšanos vai finansējuma pārrāvumu.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SIF darbības modeļa un NVO fonda nosacījumu izstrādē nodrošināt pilnvērtīgu pilsoniskās sabiedrības pārstāvju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“Dzīvības koks” uzskata, ka auditā identificētās problēmas ir risināmas, pilnveidojot SIF pārvaldību, nevis sadrumstalojot tā administrētās programmas. Latvijai ir nepieciešams vienots, profesionāls un politiski neatkarīgs mehānisms, kas nodrošina paredzamu finansējumu pilsoniskās sabiedrības organizācijām un ļauj tām ilgtermiņā pārstāvēt sabiedrības un savu mērķa grupu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Berķe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07.09.2026.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07.09.2026.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