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03.08.2020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sz w:val="28"/>
          <w:szCs w:val="28"/>
        </w:rPr>
        <w:t>202006/SAN2285/SP1116/NOS506</w:t>
      </w:r>
    </w:p>
    <w:bookmarkEnd w:id="0"/>
    <w:p w14:paraId="5266FE6B" w14:textId="32D300EE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3A2E35">
        <w:rPr>
          <w:rFonts w:ascii="Times New Roman" w:hAnsi="Times New Roman"/>
          <w:sz w:val="28"/>
          <w:szCs w:val="28"/>
        </w:rPr>
        <w:t>28.07.2020. Nr.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1-132/6852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53A5E722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585873F5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18D49F7B" w:rsidR="007D6ECA" w:rsidRPr="00576E6E" w:rsidRDefault="00576E6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Start w:id="2" w:name="_Hlk47354770"/>
            <w:bookmarkEnd w:id="1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“Grozījumi Jūras vides aizsardzības un pārvaldības likumā”</w:t>
            </w:r>
            <w:bookmarkEnd w:id="2"/>
            <w:r w:rsidR="003A2E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</w:t>
            </w:r>
            <w:r w:rsidR="003A2E35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VSS-473</w:t>
            </w:r>
            <w:r w:rsidR="003A2E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948904E" w14:textId="6D54B9A2" w:rsidR="003F27E0" w:rsidRPr="003F27E0" w:rsidRDefault="001A3F4B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(LPS) ir izvērtējusi un</w:t>
      </w:r>
      <w:r w:rsidR="003F27E0">
        <w:rPr>
          <w:rFonts w:ascii="Times New Roman" w:hAnsi="Times New Roman"/>
          <w:sz w:val="28"/>
          <w:szCs w:val="28"/>
        </w:rPr>
        <w:t xml:space="preserve"> </w:t>
      </w:r>
      <w:r w:rsidR="003F27E0" w:rsidRPr="00BB55C0">
        <w:rPr>
          <w:rFonts w:ascii="Times New Roman" w:hAnsi="Times New Roman"/>
          <w:sz w:val="28"/>
          <w:szCs w:val="28"/>
        </w:rPr>
        <w:t xml:space="preserve">nesaskaņo </w:t>
      </w:r>
      <w:r w:rsidR="003F27E0">
        <w:rPr>
          <w:rFonts w:ascii="Times New Roman" w:hAnsi="Times New Roman"/>
          <w:sz w:val="28"/>
          <w:szCs w:val="28"/>
        </w:rPr>
        <w:t>Vides aizsardzības un reģionālās attīstības ministrijas precizēto likumprojektu</w:t>
      </w:r>
      <w:r w:rsidR="003F27E0" w:rsidRPr="003F27E0">
        <w:rPr>
          <w:rFonts w:ascii="Times New Roman" w:hAnsi="Times New Roman"/>
          <w:sz w:val="28"/>
          <w:szCs w:val="28"/>
        </w:rPr>
        <w:t xml:space="preserve"> “Groz</w:t>
      </w:r>
      <w:r w:rsidR="003F27E0" w:rsidRPr="003F27E0">
        <w:rPr>
          <w:rFonts w:ascii="Times New Roman" w:hAnsi="Times New Roman" w:hint="eastAsia"/>
          <w:sz w:val="28"/>
          <w:szCs w:val="28"/>
        </w:rPr>
        <w:t>ī</w:t>
      </w:r>
      <w:r w:rsidR="003F27E0" w:rsidRPr="003F27E0">
        <w:rPr>
          <w:rFonts w:ascii="Times New Roman" w:hAnsi="Times New Roman"/>
          <w:sz w:val="28"/>
          <w:szCs w:val="28"/>
        </w:rPr>
        <w:t>jumi J</w:t>
      </w:r>
      <w:r w:rsidR="003F27E0" w:rsidRPr="003F27E0">
        <w:rPr>
          <w:rFonts w:ascii="Times New Roman" w:hAnsi="Times New Roman" w:hint="eastAsia"/>
          <w:sz w:val="28"/>
          <w:szCs w:val="28"/>
        </w:rPr>
        <w:t>ū</w:t>
      </w:r>
      <w:r w:rsidR="003F27E0" w:rsidRPr="003F27E0">
        <w:rPr>
          <w:rFonts w:ascii="Times New Roman" w:hAnsi="Times New Roman"/>
          <w:sz w:val="28"/>
          <w:szCs w:val="28"/>
        </w:rPr>
        <w:t>ras vides aizsardz</w:t>
      </w:r>
      <w:r w:rsidR="003F27E0" w:rsidRPr="003F27E0">
        <w:rPr>
          <w:rFonts w:ascii="Times New Roman" w:hAnsi="Times New Roman" w:hint="eastAsia"/>
          <w:sz w:val="28"/>
          <w:szCs w:val="28"/>
        </w:rPr>
        <w:t>ī</w:t>
      </w:r>
      <w:r w:rsidR="003F27E0" w:rsidRPr="003F27E0">
        <w:rPr>
          <w:rFonts w:ascii="Times New Roman" w:hAnsi="Times New Roman"/>
          <w:sz w:val="28"/>
          <w:szCs w:val="28"/>
        </w:rPr>
        <w:t>bas un p</w:t>
      </w:r>
      <w:r w:rsidR="003F27E0" w:rsidRPr="003F27E0">
        <w:rPr>
          <w:rFonts w:ascii="Times New Roman" w:hAnsi="Times New Roman" w:hint="eastAsia"/>
          <w:sz w:val="28"/>
          <w:szCs w:val="28"/>
        </w:rPr>
        <w:t>ā</w:t>
      </w:r>
      <w:r w:rsidR="003F27E0" w:rsidRPr="003F27E0">
        <w:rPr>
          <w:rFonts w:ascii="Times New Roman" w:hAnsi="Times New Roman"/>
          <w:sz w:val="28"/>
          <w:szCs w:val="28"/>
        </w:rPr>
        <w:t>rvald</w:t>
      </w:r>
      <w:r w:rsidR="003F27E0" w:rsidRPr="003F27E0">
        <w:rPr>
          <w:rFonts w:ascii="Times New Roman" w:hAnsi="Times New Roman" w:hint="eastAsia"/>
          <w:sz w:val="28"/>
          <w:szCs w:val="28"/>
        </w:rPr>
        <w:t>ī</w:t>
      </w:r>
      <w:r w:rsidR="003F27E0" w:rsidRPr="003F27E0">
        <w:rPr>
          <w:rFonts w:ascii="Times New Roman" w:hAnsi="Times New Roman"/>
          <w:sz w:val="28"/>
          <w:szCs w:val="28"/>
        </w:rPr>
        <w:t xml:space="preserve">bas </w:t>
      </w:r>
      <w:r w:rsidR="00A67329" w:rsidRPr="003F27E0">
        <w:rPr>
          <w:rFonts w:ascii="Times New Roman" w:hAnsi="Times New Roman"/>
          <w:sz w:val="28"/>
          <w:szCs w:val="28"/>
        </w:rPr>
        <w:t>likumā</w:t>
      </w:r>
      <w:r w:rsidR="00A67329">
        <w:rPr>
          <w:rFonts w:ascii="Times New Roman" w:hAnsi="Times New Roman"/>
          <w:sz w:val="28"/>
          <w:szCs w:val="28"/>
        </w:rPr>
        <w:t>,</w:t>
      </w:r>
      <w:r w:rsidR="00A67329" w:rsidRPr="00BB55C0">
        <w:rPr>
          <w:rFonts w:ascii="Times New Roman" w:hAnsi="Times New Roman"/>
          <w:sz w:val="28"/>
          <w:szCs w:val="28"/>
        </w:rPr>
        <w:t xml:space="preserve"> jo</w:t>
      </w:r>
      <w:r w:rsidRPr="00BB55C0">
        <w:rPr>
          <w:rFonts w:ascii="Times New Roman" w:hAnsi="Times New Roman"/>
          <w:sz w:val="28"/>
          <w:szCs w:val="28"/>
        </w:rPr>
        <w:t xml:space="preserve"> ir šādi iebildumi:</w:t>
      </w:r>
    </w:p>
    <w:p w14:paraId="3FD4ABF2" w14:textId="63D7819A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1.</w:t>
      </w:r>
      <w:r w:rsidRPr="003F27E0">
        <w:rPr>
          <w:rFonts w:ascii="Times New Roman" w:hAnsi="Times New Roman"/>
          <w:sz w:val="28"/>
          <w:szCs w:val="28"/>
        </w:rPr>
        <w:tab/>
        <w:t>L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dzam sv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trot no Anot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šo tekstu:</w:t>
      </w:r>
    </w:p>
    <w:p w14:paraId="79E4DCAA" w14:textId="5D93D44C" w:rsidR="003F27E0" w:rsidRPr="003F27E0" w:rsidRDefault="003F27E0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 w:hint="eastAsia"/>
          <w:sz w:val="28"/>
          <w:szCs w:val="28"/>
        </w:rPr>
        <w:t>“</w:t>
      </w:r>
      <w:r w:rsidRPr="003F27E0">
        <w:rPr>
          <w:rFonts w:ascii="Times New Roman" w:hAnsi="Times New Roman"/>
          <w:sz w:val="28"/>
          <w:szCs w:val="28"/>
        </w:rPr>
        <w:t>Ar 2018. gada 28. august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Ministru kabinets pie</w:t>
      </w:r>
      <w:r w:rsidRPr="003F27E0">
        <w:rPr>
          <w:rFonts w:ascii="Times New Roman" w:hAnsi="Times New Roman" w:hint="eastAsia"/>
          <w:sz w:val="28"/>
          <w:szCs w:val="28"/>
        </w:rPr>
        <w:t>ņē</w:t>
      </w:r>
      <w:r w:rsidRPr="003F27E0">
        <w:rPr>
          <w:rFonts w:ascii="Times New Roman" w:hAnsi="Times New Roman"/>
          <w:sz w:val="28"/>
          <w:szCs w:val="28"/>
        </w:rPr>
        <w:t>ma noteikumus Nr. 554 “Groz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jumi Ministru kabineta (turpm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 - MK) 2012. gada 10. apr</w:t>
      </w:r>
      <w:r w:rsidRPr="003F27E0">
        <w:rPr>
          <w:rFonts w:ascii="Times New Roman" w:hAnsi="Times New Roman" w:hint="eastAsia"/>
          <w:sz w:val="28"/>
          <w:szCs w:val="28"/>
        </w:rPr>
        <w:t>īļ</w:t>
      </w:r>
      <w:r w:rsidRPr="003F27E0">
        <w:rPr>
          <w:rFonts w:ascii="Times New Roman" w:hAnsi="Times New Roman"/>
          <w:sz w:val="28"/>
          <w:szCs w:val="28"/>
        </w:rPr>
        <w:t>a noteikumos Nr. 263 "Kadastra objekta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un kadastra datu aktualiz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noteikumi"” . Ar šiem noteikumiem atbilstoši Zemes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likuma (ZPL) 13.panta pirm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as 5.punktam tika noteikta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ba iekšzemes publisko 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de</w:t>
      </w:r>
      <w:r w:rsidRPr="003F27E0">
        <w:rPr>
          <w:rFonts w:ascii="Times New Roman" w:hAnsi="Times New Roman" w:hint="eastAsia"/>
          <w:sz w:val="28"/>
          <w:szCs w:val="28"/>
        </w:rPr>
        <w:t>ņ</w:t>
      </w:r>
      <w:r w:rsidRPr="003F27E0">
        <w:rPr>
          <w:rFonts w:ascii="Times New Roman" w:hAnsi="Times New Roman"/>
          <w:sz w:val="28"/>
          <w:szCs w:val="28"/>
        </w:rPr>
        <w:t>u un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 xml:space="preserve">ras piekrastes 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de</w:t>
      </w:r>
      <w:r w:rsidRPr="003F27E0">
        <w:rPr>
          <w:rFonts w:ascii="Times New Roman" w:hAnsi="Times New Roman" w:hint="eastAsia"/>
          <w:sz w:val="28"/>
          <w:szCs w:val="28"/>
        </w:rPr>
        <w:t>ņ</w:t>
      </w:r>
      <w:r w:rsidRPr="003F27E0">
        <w:rPr>
          <w:rFonts w:ascii="Times New Roman" w:hAnsi="Times New Roman"/>
          <w:sz w:val="28"/>
          <w:szCs w:val="28"/>
        </w:rPr>
        <w:t>u, kas ir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 no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joslas,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cijai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(N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VKIS).”</w:t>
      </w:r>
    </w:p>
    <w:p w14:paraId="5BF2595F" w14:textId="77777777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Un aizst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t ar tekstu 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redakcij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: </w:t>
      </w:r>
    </w:p>
    <w:p w14:paraId="7EC49B42" w14:textId="68383E1E" w:rsidR="003F27E0" w:rsidRPr="003F27E0" w:rsidRDefault="003F27E0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 w:hint="eastAsia"/>
          <w:sz w:val="28"/>
          <w:szCs w:val="28"/>
        </w:rPr>
        <w:t>“</w:t>
      </w:r>
      <w:r w:rsidRPr="003F27E0">
        <w:rPr>
          <w:rFonts w:ascii="Times New Roman" w:hAnsi="Times New Roman"/>
          <w:sz w:val="28"/>
          <w:szCs w:val="28"/>
        </w:rPr>
        <w:t>2018. gada 28. august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Ministru kabinets pie</w:t>
      </w:r>
      <w:r w:rsidRPr="003F27E0">
        <w:rPr>
          <w:rFonts w:ascii="Times New Roman" w:hAnsi="Times New Roman" w:hint="eastAsia"/>
          <w:sz w:val="28"/>
          <w:szCs w:val="28"/>
        </w:rPr>
        <w:t>ņē</w:t>
      </w:r>
      <w:r w:rsidRPr="003F27E0">
        <w:rPr>
          <w:rFonts w:ascii="Times New Roman" w:hAnsi="Times New Roman"/>
          <w:sz w:val="28"/>
          <w:szCs w:val="28"/>
        </w:rPr>
        <w:t>ma noteikumus Nr. 554 “Groz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jumi Ministru kabineta (turpm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 - MK) 2012. gada 10. apr</w:t>
      </w:r>
      <w:r w:rsidRPr="003F27E0">
        <w:rPr>
          <w:rFonts w:ascii="Times New Roman" w:hAnsi="Times New Roman" w:hint="eastAsia"/>
          <w:sz w:val="28"/>
          <w:szCs w:val="28"/>
        </w:rPr>
        <w:t>īļ</w:t>
      </w:r>
      <w:r w:rsidRPr="003F27E0">
        <w:rPr>
          <w:rFonts w:ascii="Times New Roman" w:hAnsi="Times New Roman"/>
          <w:sz w:val="28"/>
          <w:szCs w:val="28"/>
        </w:rPr>
        <w:t>a noteikumos Nr. 263 "Kadastra objekta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un kadastra datu aktualiz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noteikumi"”. Ar šiem noteikumiem atbilstoši Zemes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likuma (ZPL) 13.panta pirm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as 5.punktam tika noteikta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ba iekšzemes publisko 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de</w:t>
      </w:r>
      <w:r w:rsidRPr="003F27E0">
        <w:rPr>
          <w:rFonts w:ascii="Times New Roman" w:hAnsi="Times New Roman" w:hint="eastAsia"/>
          <w:sz w:val="28"/>
          <w:szCs w:val="28"/>
        </w:rPr>
        <w:t>ņ</w:t>
      </w:r>
      <w:r w:rsidRPr="003F27E0">
        <w:rPr>
          <w:rFonts w:ascii="Times New Roman" w:hAnsi="Times New Roman"/>
          <w:sz w:val="28"/>
          <w:szCs w:val="28"/>
        </w:rPr>
        <w:t>u 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cijai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, bet netika izpild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ts ZPL 13.panta pirm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as 5.punkt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dotais uzdevums  -</w:t>
      </w:r>
      <w:r w:rsidR="003A2E35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/>
          <w:sz w:val="28"/>
          <w:szCs w:val="28"/>
        </w:rPr>
        <w:t>izdot noteikumus par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bu,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un aktualiz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ciju par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joslu.”</w:t>
      </w:r>
    </w:p>
    <w:p w14:paraId="57853161" w14:textId="77777777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2.</w:t>
      </w:r>
      <w:r w:rsidRPr="003F27E0">
        <w:rPr>
          <w:rFonts w:ascii="Times New Roman" w:hAnsi="Times New Roman"/>
          <w:sz w:val="28"/>
          <w:szCs w:val="28"/>
        </w:rPr>
        <w:tab/>
        <w:t>L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dzam papildin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t Anot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ciju ar 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du tekstu: </w:t>
      </w:r>
    </w:p>
    <w:p w14:paraId="6BC510D4" w14:textId="597AB1CE" w:rsidR="00A67329" w:rsidRPr="003F27E0" w:rsidRDefault="003F27E0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ZPL 16.panta treš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 nosaka pien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kumu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 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juma ties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uz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joslu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cijas </w:t>
      </w:r>
      <w:r w:rsidRPr="003F27E0">
        <w:rPr>
          <w:rFonts w:ascii="Times New Roman" w:hAnsi="Times New Roman"/>
          <w:sz w:val="28"/>
          <w:szCs w:val="28"/>
        </w:rPr>
        <w:lastRenderedPageBreak/>
        <w:t>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, kas joproj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m nav paveikts, jo nav izdoti ZPL 15.panta pirm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as 5.punkt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noteiktie Ministru kabineta noteikumi par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joslas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ēš</w:t>
      </w:r>
      <w:r w:rsidRPr="003F27E0">
        <w:rPr>
          <w:rFonts w:ascii="Times New Roman" w:hAnsi="Times New Roman"/>
          <w:sz w:val="28"/>
          <w:szCs w:val="28"/>
        </w:rPr>
        <w:t>anas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bu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. 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dej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di pirms šo likum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noteikto pien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kumu izpildes nav iesp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jams veikt ar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  ZPL 15.panta dev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taj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da</w:t>
      </w:r>
      <w:r w:rsidRPr="003F27E0">
        <w:rPr>
          <w:rFonts w:ascii="Times New Roman" w:hAnsi="Times New Roman" w:hint="eastAsia"/>
          <w:sz w:val="28"/>
          <w:szCs w:val="28"/>
        </w:rPr>
        <w:t>ļā</w:t>
      </w:r>
      <w:r w:rsidRPr="003F27E0">
        <w:rPr>
          <w:rFonts w:ascii="Times New Roman" w:hAnsi="Times New Roman"/>
          <w:sz w:val="28"/>
          <w:szCs w:val="28"/>
        </w:rPr>
        <w:t xml:space="preserve"> noteikto pien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kumu – nodrošin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t gr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matved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uzskaiti par 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jum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esošajiem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 xml:space="preserve">ras piekrastes 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de</w:t>
      </w:r>
      <w:r w:rsidRPr="003F27E0">
        <w:rPr>
          <w:rFonts w:ascii="Times New Roman" w:hAnsi="Times New Roman" w:hint="eastAsia"/>
          <w:sz w:val="28"/>
          <w:szCs w:val="28"/>
        </w:rPr>
        <w:t>ņ</w:t>
      </w:r>
      <w:r w:rsidRPr="003F27E0">
        <w:rPr>
          <w:rFonts w:ascii="Times New Roman" w:hAnsi="Times New Roman"/>
          <w:sz w:val="28"/>
          <w:szCs w:val="28"/>
        </w:rPr>
        <w:t>iem un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sauszemes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u. 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ZPL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rejas noteikumu 5.punkta 6) apakšpunkts uzdod Ministru kabinetam l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dz 2021. gada 31. decembrim izdod 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likuma 13. panta pirm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as 5. punkt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min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tos noteikumus, tad atbilstoši 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c š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 pien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kuma izpildes b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s sec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gi vispirms 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nodrošina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joslas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un tikai 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c tam – uzskaite gr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matved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. </w:t>
      </w:r>
    </w:p>
    <w:p w14:paraId="261E2556" w14:textId="67955DB1" w:rsidR="00A67329" w:rsidRDefault="003F27E0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3.</w:t>
      </w:r>
      <w:r w:rsidRPr="003F27E0">
        <w:rPr>
          <w:rFonts w:ascii="Times New Roman" w:hAnsi="Times New Roman"/>
          <w:sz w:val="28"/>
          <w:szCs w:val="28"/>
        </w:rPr>
        <w:tab/>
        <w:t>ZPL (13.panta pirm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as 5.punkts) jau nosaka dele</w:t>
      </w:r>
      <w:r w:rsidRPr="003F27E0">
        <w:rPr>
          <w:rFonts w:ascii="Times New Roman" w:hAnsi="Times New Roman" w:hint="eastAsia"/>
          <w:sz w:val="28"/>
          <w:szCs w:val="28"/>
        </w:rPr>
        <w:t>ģē</w:t>
      </w:r>
      <w:r w:rsidRPr="003F27E0">
        <w:rPr>
          <w:rFonts w:ascii="Times New Roman" w:hAnsi="Times New Roman"/>
          <w:sz w:val="28"/>
          <w:szCs w:val="28"/>
        </w:rPr>
        <w:t>jumu Ministru kabinetam noteikt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bu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un aktualiz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ciju par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joslu, savuk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 16.panta pirm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 nosaka - uz likuma pamata past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voš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s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ties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uz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joslu ir sp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ar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 bez ierakst</w:t>
      </w:r>
      <w:r w:rsidRPr="003F27E0">
        <w:rPr>
          <w:rFonts w:ascii="Times New Roman" w:hAnsi="Times New Roman" w:hint="eastAsia"/>
          <w:sz w:val="28"/>
          <w:szCs w:val="28"/>
        </w:rPr>
        <w:t>īš</w:t>
      </w:r>
      <w:r w:rsidRPr="003F27E0">
        <w:rPr>
          <w:rFonts w:ascii="Times New Roman" w:hAnsi="Times New Roman"/>
          <w:sz w:val="28"/>
          <w:szCs w:val="28"/>
        </w:rPr>
        <w:t>anas zemesgr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mat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.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ties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uz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joslu nenostiprina zemesgr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mat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. Savuk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 otr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 noteic, ka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sauszemes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as un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 xml:space="preserve">ras piekrastes 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de</w:t>
      </w:r>
      <w:r w:rsidRPr="003F27E0">
        <w:rPr>
          <w:rFonts w:ascii="Times New Roman" w:hAnsi="Times New Roman" w:hint="eastAsia"/>
          <w:sz w:val="28"/>
          <w:szCs w:val="28"/>
        </w:rPr>
        <w:t>ņ</w:t>
      </w:r>
      <w:r w:rsidRPr="003F27E0">
        <w:rPr>
          <w:rFonts w:ascii="Times New Roman" w:hAnsi="Times New Roman"/>
          <w:sz w:val="28"/>
          <w:szCs w:val="28"/>
        </w:rPr>
        <w:t>u kartogr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fiski noteikt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robežas tiek aktualiz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tas noteikt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c 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eotelpisko pamatdatu aktualiz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cijas. 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dej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di nav pie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aujams, ka divos likumos 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vides aizsardz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un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likum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un Zemes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likum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c b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tiek noteiktas dubl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jošas normas par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bu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josla tiek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ta valsts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ciju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s, jo Zemes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likums jau ir noteicis konkr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to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mu, kur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š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 josla ir 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–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ma.</w:t>
      </w:r>
    </w:p>
    <w:p w14:paraId="22EDA47D" w14:textId="521D13DC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c </w:t>
      </w:r>
      <w:r w:rsidR="00A67329">
        <w:rPr>
          <w:rFonts w:ascii="Times New Roman" w:hAnsi="Times New Roman"/>
          <w:sz w:val="28"/>
          <w:szCs w:val="28"/>
        </w:rPr>
        <w:t xml:space="preserve">LPS </w:t>
      </w:r>
      <w:r w:rsidRPr="003F27E0">
        <w:rPr>
          <w:rFonts w:ascii="Times New Roman" w:hAnsi="Times New Roman"/>
          <w:sz w:val="28"/>
          <w:szCs w:val="28"/>
        </w:rPr>
        <w:t>l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dz:</w:t>
      </w:r>
    </w:p>
    <w:p w14:paraId="11CC1087" w14:textId="77777777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a)</w:t>
      </w:r>
      <w:r w:rsidRPr="003F27E0">
        <w:rPr>
          <w:rFonts w:ascii="Times New Roman" w:hAnsi="Times New Roman"/>
          <w:sz w:val="28"/>
          <w:szCs w:val="28"/>
        </w:rPr>
        <w:tab/>
        <w:t>Izteikt likuma jaun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3.1 panta otro da</w:t>
      </w:r>
      <w:r w:rsidRPr="003F27E0">
        <w:rPr>
          <w:rFonts w:ascii="Times New Roman" w:hAnsi="Times New Roman" w:hint="eastAsia"/>
          <w:sz w:val="28"/>
          <w:szCs w:val="28"/>
        </w:rPr>
        <w:t>ļ</w:t>
      </w:r>
      <w:r w:rsidRPr="003F27E0">
        <w:rPr>
          <w:rFonts w:ascii="Times New Roman" w:hAnsi="Times New Roman"/>
          <w:sz w:val="28"/>
          <w:szCs w:val="28"/>
        </w:rPr>
        <w:t>u 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redakcij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: </w:t>
      </w:r>
    </w:p>
    <w:p w14:paraId="5CA2B899" w14:textId="4A69AFCD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Pr="003F27E0">
        <w:rPr>
          <w:rFonts w:ascii="Times New Roman" w:hAnsi="Times New Roman"/>
          <w:sz w:val="28"/>
          <w:szCs w:val="28"/>
        </w:rPr>
        <w:t>Ministru kabinets izdod noteikumus par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bu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nosaka un aktualiz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augst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bangas robežu un nodod robežas datus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mai.”</w:t>
      </w:r>
    </w:p>
    <w:p w14:paraId="6990B034" w14:textId="6376909B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 w:rsidRPr="003F27E0">
        <w:rPr>
          <w:rFonts w:ascii="Times New Roman" w:hAnsi="Times New Roman"/>
          <w:sz w:val="28"/>
          <w:szCs w:val="28"/>
        </w:rPr>
        <w:t>)</w:t>
      </w:r>
      <w:r w:rsidRPr="003F27E0">
        <w:rPr>
          <w:rFonts w:ascii="Times New Roman" w:hAnsi="Times New Roman"/>
          <w:sz w:val="28"/>
          <w:szCs w:val="28"/>
        </w:rPr>
        <w:tab/>
        <w:t>Pievienot jaunu likuma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rejas noteikumu punktu 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redakcij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: </w:t>
      </w:r>
    </w:p>
    <w:p w14:paraId="6EC4A6EF" w14:textId="77777777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 w:hint="eastAsia"/>
          <w:sz w:val="28"/>
          <w:szCs w:val="28"/>
        </w:rPr>
        <w:t>“</w:t>
      </w:r>
      <w:r w:rsidRPr="003F27E0">
        <w:rPr>
          <w:rFonts w:ascii="Times New Roman" w:hAnsi="Times New Roman"/>
          <w:sz w:val="28"/>
          <w:szCs w:val="28"/>
        </w:rPr>
        <w:t>Ministru kabinets 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likuma 3.1.panta otraj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da</w:t>
      </w:r>
      <w:r w:rsidRPr="003F27E0">
        <w:rPr>
          <w:rFonts w:ascii="Times New Roman" w:hAnsi="Times New Roman" w:hint="eastAsia"/>
          <w:sz w:val="28"/>
          <w:szCs w:val="28"/>
        </w:rPr>
        <w:t>ļā</w:t>
      </w:r>
      <w:r w:rsidRPr="003F27E0">
        <w:rPr>
          <w:rFonts w:ascii="Times New Roman" w:hAnsi="Times New Roman"/>
          <w:sz w:val="28"/>
          <w:szCs w:val="28"/>
        </w:rPr>
        <w:t xml:space="preserve"> noteiktos noteikumus izdod nodrošinot, ka tiek iev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rots Zemes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rvald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likuma P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rejas noteikumu 5.punkta 6) apakšpunkt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noteiktais termi</w:t>
      </w:r>
      <w:r w:rsidRPr="003F27E0">
        <w:rPr>
          <w:rFonts w:ascii="Times New Roman" w:hAnsi="Times New Roman" w:hint="eastAsia"/>
          <w:sz w:val="28"/>
          <w:szCs w:val="28"/>
        </w:rPr>
        <w:t>ņš</w:t>
      </w:r>
      <w:r w:rsidRPr="003F27E0">
        <w:rPr>
          <w:rFonts w:ascii="Times New Roman" w:hAnsi="Times New Roman"/>
          <w:sz w:val="28"/>
          <w:szCs w:val="28"/>
        </w:rPr>
        <w:t xml:space="preserve"> attiec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uz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piekrastes joslas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ēš</w:t>
      </w:r>
      <w:r w:rsidRPr="003F27E0">
        <w:rPr>
          <w:rFonts w:ascii="Times New Roman" w:hAnsi="Times New Roman"/>
          <w:sz w:val="28"/>
          <w:szCs w:val="28"/>
        </w:rPr>
        <w:t>anas un aktualiz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noteikšanu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.”</w:t>
      </w:r>
    </w:p>
    <w:p w14:paraId="09451C2F" w14:textId="6D5BEA0F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</w:t>
      </w:r>
      <w:r w:rsidRPr="003F27E0">
        <w:rPr>
          <w:rFonts w:ascii="Times New Roman" w:hAnsi="Times New Roman"/>
          <w:sz w:val="28"/>
          <w:szCs w:val="28"/>
        </w:rPr>
        <w:t>)</w:t>
      </w:r>
      <w:r w:rsidRPr="003F27E0">
        <w:rPr>
          <w:rFonts w:ascii="Times New Roman" w:hAnsi="Times New Roman"/>
          <w:sz w:val="28"/>
          <w:szCs w:val="28"/>
        </w:rPr>
        <w:tab/>
        <w:t xml:space="preserve">“Pievienot Ministru kabineta </w:t>
      </w:r>
      <w:proofErr w:type="spellStart"/>
      <w:r w:rsidRPr="003F27E0">
        <w:rPr>
          <w:rFonts w:ascii="Times New Roman" w:hAnsi="Times New Roman"/>
          <w:sz w:val="28"/>
          <w:szCs w:val="28"/>
        </w:rPr>
        <w:t>protokoll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muma</w:t>
      </w:r>
      <w:proofErr w:type="spellEnd"/>
      <w:r w:rsidRPr="003F27E0">
        <w:rPr>
          <w:rFonts w:ascii="Times New Roman" w:hAnsi="Times New Roman"/>
          <w:sz w:val="28"/>
          <w:szCs w:val="28"/>
        </w:rPr>
        <w:t xml:space="preserve"> projekta uzdevumu š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redakcij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>:</w:t>
      </w:r>
    </w:p>
    <w:p w14:paraId="3B56E634" w14:textId="77777777" w:rsidR="003F27E0" w:rsidRPr="003F27E0" w:rsidRDefault="003F27E0" w:rsidP="003F27E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 w:hint="eastAsia"/>
          <w:sz w:val="28"/>
          <w:szCs w:val="28"/>
        </w:rPr>
        <w:t>“</w:t>
      </w:r>
      <w:r w:rsidRPr="003F27E0">
        <w:rPr>
          <w:rFonts w:ascii="Times New Roman" w:hAnsi="Times New Roman"/>
          <w:sz w:val="28"/>
          <w:szCs w:val="28"/>
        </w:rPr>
        <w:t>Vides aizsardz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un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ion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l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att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st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ministrijai ne v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l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 l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dz ________ iesniegt Ministru kabineta noteikumus par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augst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s bangas robežas noteikšanu, nodrošinot. </w:t>
      </w:r>
    </w:p>
    <w:p w14:paraId="5C7BD0EC" w14:textId="02A419E8" w:rsidR="003F27E0" w:rsidRPr="003F27E0" w:rsidRDefault="003F27E0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 w:hint="eastAsia"/>
          <w:sz w:val="28"/>
          <w:szCs w:val="28"/>
        </w:rPr>
        <w:t>“</w:t>
      </w:r>
      <w:r w:rsidRPr="003F27E0">
        <w:rPr>
          <w:rFonts w:ascii="Times New Roman" w:hAnsi="Times New Roman"/>
          <w:sz w:val="28"/>
          <w:szCs w:val="28"/>
        </w:rPr>
        <w:t>Tieslietu ministrijai ne v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l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l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dz ________ iesniegt Ministru kabineta noteikumus par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bu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Nekustam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valsts kadastra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cijas 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re</w:t>
      </w:r>
      <w:r w:rsidRPr="003F27E0">
        <w:rPr>
          <w:rFonts w:ascii="Times New Roman" w:hAnsi="Times New Roman" w:hint="eastAsia"/>
          <w:sz w:val="28"/>
          <w:szCs w:val="28"/>
        </w:rPr>
        <w:t>ģ</w:t>
      </w:r>
      <w:r w:rsidRPr="003F27E0">
        <w:rPr>
          <w:rFonts w:ascii="Times New Roman" w:hAnsi="Times New Roman"/>
          <w:sz w:val="28"/>
          <w:szCs w:val="28"/>
        </w:rPr>
        <w:t>istr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un aktualiz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inform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ciju par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 xml:space="preserve">ras piekrastes joslu, </w:t>
      </w:r>
      <w:r w:rsidRPr="003F27E0">
        <w:rPr>
          <w:rFonts w:ascii="Times New Roman" w:hAnsi="Times New Roman"/>
          <w:sz w:val="28"/>
          <w:szCs w:val="28"/>
        </w:rPr>
        <w:lastRenderedPageBreak/>
        <w:t>nodrošinot Civillikuma 1104. pant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noteikt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s valsts 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pašuma ties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uz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piekrasti l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dz tai vietai, kuru sasniedz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augst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bangas.”</w:t>
      </w:r>
    </w:p>
    <w:p w14:paraId="2B20536E" w14:textId="18A935B9" w:rsidR="00BA1C1C" w:rsidRDefault="003F27E0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F27E0">
        <w:rPr>
          <w:rFonts w:ascii="Times New Roman" w:hAnsi="Times New Roman"/>
          <w:sz w:val="28"/>
          <w:szCs w:val="28"/>
        </w:rPr>
        <w:t>4.</w:t>
      </w:r>
      <w:r w:rsidRPr="003F27E0">
        <w:rPr>
          <w:rFonts w:ascii="Times New Roman" w:hAnsi="Times New Roman"/>
          <w:sz w:val="28"/>
          <w:szCs w:val="28"/>
        </w:rPr>
        <w:tab/>
        <w:t>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ar likumprojektu ir paredz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ts dele</w:t>
      </w:r>
      <w:r w:rsidRPr="003F27E0">
        <w:rPr>
          <w:rFonts w:ascii="Times New Roman" w:hAnsi="Times New Roman" w:hint="eastAsia"/>
          <w:sz w:val="28"/>
          <w:szCs w:val="28"/>
        </w:rPr>
        <w:t>ģē</w:t>
      </w:r>
      <w:r w:rsidRPr="003F27E0">
        <w:rPr>
          <w:rFonts w:ascii="Times New Roman" w:hAnsi="Times New Roman"/>
          <w:sz w:val="28"/>
          <w:szCs w:val="28"/>
        </w:rPr>
        <w:t>t ties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bas Ministru kabinetam noteikt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bu 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F27E0">
        <w:rPr>
          <w:rFonts w:ascii="Times New Roman" w:hAnsi="Times New Roman"/>
          <w:sz w:val="28"/>
          <w:szCs w:val="28"/>
        </w:rPr>
        <w:t>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d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tiks noteikta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augst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s bangas robeža, k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ar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 xml:space="preserve"> </w:t>
      </w:r>
      <w:r w:rsidRPr="003F27E0">
        <w:rPr>
          <w:rFonts w:ascii="Times New Roman" w:hAnsi="Times New Roman" w:hint="eastAsia"/>
          <w:sz w:val="28"/>
          <w:szCs w:val="28"/>
        </w:rPr>
        <w:t>ņ</w:t>
      </w:r>
      <w:r w:rsidRPr="003F27E0">
        <w:rPr>
          <w:rFonts w:ascii="Times New Roman" w:hAnsi="Times New Roman"/>
          <w:sz w:val="28"/>
          <w:szCs w:val="28"/>
        </w:rPr>
        <w:t>emot v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r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VARAM pas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taj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p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</w:t>
      </w:r>
      <w:r w:rsidRPr="003F27E0">
        <w:rPr>
          <w:rFonts w:ascii="Times New Roman" w:hAnsi="Times New Roman" w:hint="eastAsia"/>
          <w:sz w:val="28"/>
          <w:szCs w:val="28"/>
        </w:rPr>
        <w:t>ī</w:t>
      </w:r>
      <w:r w:rsidRPr="003F27E0">
        <w:rPr>
          <w:rFonts w:ascii="Times New Roman" w:hAnsi="Times New Roman"/>
          <w:sz w:val="28"/>
          <w:szCs w:val="28"/>
        </w:rPr>
        <w:t>jum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konstat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>to, ka visur j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ras mal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neeksist</w:t>
      </w:r>
      <w:r w:rsidRPr="003F27E0">
        <w:rPr>
          <w:rFonts w:ascii="Times New Roman" w:hAnsi="Times New Roman" w:hint="eastAsia"/>
          <w:sz w:val="28"/>
          <w:szCs w:val="28"/>
        </w:rPr>
        <w:t>ē</w:t>
      </w:r>
      <w:r w:rsidRPr="003F27E0">
        <w:rPr>
          <w:rFonts w:ascii="Times New Roman" w:hAnsi="Times New Roman"/>
          <w:sz w:val="28"/>
          <w:szCs w:val="28"/>
        </w:rPr>
        <w:t xml:space="preserve"> krasta nog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ze, l</w:t>
      </w:r>
      <w:r w:rsidRPr="003F27E0">
        <w:rPr>
          <w:rFonts w:ascii="Times New Roman" w:hAnsi="Times New Roman" w:hint="eastAsia"/>
          <w:sz w:val="28"/>
          <w:szCs w:val="28"/>
        </w:rPr>
        <w:t>ū</w:t>
      </w:r>
      <w:r w:rsidRPr="003F27E0">
        <w:rPr>
          <w:rFonts w:ascii="Times New Roman" w:hAnsi="Times New Roman"/>
          <w:sz w:val="28"/>
          <w:szCs w:val="28"/>
        </w:rPr>
        <w:t>dzam aizst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t likuma 1.panta jaunaj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9)punkt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 xml:space="preserve"> v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rdus “vieta krasta nog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z</w:t>
      </w:r>
      <w:r w:rsidRPr="003F27E0">
        <w:rPr>
          <w:rFonts w:ascii="Times New Roman" w:hAnsi="Times New Roman" w:hint="eastAsia"/>
          <w:sz w:val="28"/>
          <w:szCs w:val="28"/>
        </w:rPr>
        <w:t>ē”</w:t>
      </w:r>
      <w:r w:rsidRPr="003F27E0">
        <w:rPr>
          <w:rFonts w:ascii="Times New Roman" w:hAnsi="Times New Roman"/>
          <w:sz w:val="28"/>
          <w:szCs w:val="28"/>
        </w:rPr>
        <w:t xml:space="preserve">  ar v</w:t>
      </w:r>
      <w:r w:rsidRPr="003F27E0">
        <w:rPr>
          <w:rFonts w:ascii="Times New Roman" w:hAnsi="Times New Roman" w:hint="eastAsia"/>
          <w:sz w:val="28"/>
          <w:szCs w:val="28"/>
        </w:rPr>
        <w:t>ā</w:t>
      </w:r>
      <w:r w:rsidRPr="003F27E0">
        <w:rPr>
          <w:rFonts w:ascii="Times New Roman" w:hAnsi="Times New Roman"/>
          <w:sz w:val="28"/>
          <w:szCs w:val="28"/>
        </w:rPr>
        <w:t>rdiem “vieta krast</w:t>
      </w:r>
      <w:r w:rsidRPr="003F27E0">
        <w:rPr>
          <w:rFonts w:ascii="Times New Roman" w:hAnsi="Times New Roman" w:hint="eastAsia"/>
          <w:sz w:val="28"/>
          <w:szCs w:val="28"/>
        </w:rPr>
        <w:t>ā”</w:t>
      </w:r>
      <w:r w:rsidR="003A2E35">
        <w:rPr>
          <w:rFonts w:ascii="Times New Roman" w:hAnsi="Times New Roman"/>
          <w:sz w:val="28"/>
          <w:szCs w:val="28"/>
        </w:rPr>
        <w:t>.</w:t>
      </w:r>
    </w:p>
    <w:p w14:paraId="2526F069" w14:textId="61E1A936" w:rsidR="003A2E35" w:rsidRDefault="003A2E35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92557E2" w14:textId="77777777" w:rsidR="003A2E35" w:rsidRPr="00BB55C0" w:rsidRDefault="003A2E35" w:rsidP="003A2E35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6D69D04E" w:rsidR="009C4C2E" w:rsidRDefault="003F27E0" w:rsidP="009C4C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Sanita Šķiltere 26313528</w:t>
      </w:r>
    </w:p>
    <w:p w14:paraId="0F6924F8" w14:textId="62B0A0C2" w:rsidR="003F27E0" w:rsidRDefault="00A340BE" w:rsidP="009C4C2E">
      <w:pPr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3F27E0" w:rsidRPr="003655A7">
          <w:rPr>
            <w:rStyle w:val="Hyperlink"/>
            <w:rFonts w:ascii="Times New Roman" w:hAnsi="Times New Roman"/>
            <w:sz w:val="28"/>
            <w:szCs w:val="28"/>
          </w:rPr>
          <w:t>Sanita.skiltere@lps.lv</w:t>
        </w:r>
      </w:hyperlink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Ivita Peipiņa </w:t>
      </w:r>
      <w:r w:rsidR="001443E4" w:rsidRPr="001443E4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77777777" w:rsidR="003C575D" w:rsidRPr="00BB55C0" w:rsidRDefault="003C575D">
      <w:pPr>
        <w:rPr>
          <w:rFonts w:ascii="Times New Roman" w:hAnsi="Times New Roman"/>
        </w:rPr>
      </w:pP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34173" w14:textId="77777777" w:rsidR="000A4957" w:rsidRDefault="000A4957">
      <w:r>
        <w:separator/>
      </w:r>
    </w:p>
  </w:endnote>
  <w:endnote w:type="continuationSeparator" w:id="0">
    <w:p w14:paraId="5A7093FD" w14:textId="77777777" w:rsidR="000A4957" w:rsidRDefault="000A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0A899CF6" w:rsidR="00F73BDE" w:rsidRPr="00983F64" w:rsidRDefault="00F73BDE" w:rsidP="00983F64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AEA2A" w14:textId="77777777" w:rsidR="000A4957" w:rsidRDefault="000A4957">
      <w:r>
        <w:separator/>
      </w:r>
    </w:p>
  </w:footnote>
  <w:footnote w:type="continuationSeparator" w:id="0">
    <w:p w14:paraId="0F4C6AF2" w14:textId="77777777" w:rsidR="000A4957" w:rsidRDefault="000A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5932E6F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0BE">
      <w:rPr>
        <w:rStyle w:val="PageNumber"/>
        <w:noProof/>
      </w:rPr>
      <w:t>3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4957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A2E35"/>
    <w:rsid w:val="003C3ED2"/>
    <w:rsid w:val="003C575D"/>
    <w:rsid w:val="003F27E0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2691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340BE"/>
    <w:rsid w:val="00A67329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2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nita.skiltere@lps.lv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C38A28-D516-42C3-8075-965EC1AB31DE}">
  <ds:schemaRefs>
    <ds:schemaRef ds:uri="122e0e09-afb4-4bf9-abab-ecc4519bc6eb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ace8e44c-fa88-44c0-8590-dfda63664a6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A774D0-6A86-414D-B4CF-891B72985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9EDD2-A79C-470F-BB6D-8DD389625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5046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5764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2021-01-04T09:13:00Z</dcterms:created>
  <dcterms:modified xsi:type="dcterms:W3CDTF">2021-01-04T09:13:00Z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