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iesaisti Ukrainas, jo īpaši Čerņihivas apgabala,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ministrijai – finansējuma, kas nepārsniedz 2 000 000 </w:t>
            </w:r>
            <w:r w:rsidR="00000000" w:rsidRPr="00000000" w:rsidDel="00000000">
              <w:rPr>
                <w:i w:val="1"/>
                <w:rtl w:val="0"/>
              </w:rPr>
              <w:t xml:space="preserve">euro</w:t>
            </w:r>
            <w:r w:rsidR="00000000" w:rsidRPr="00000000" w:rsidDel="00000000">
              <w:rPr>
                <w:rtl w:val="0"/>
              </w:rPr>
              <w:t xml:space="preserve">, saņemšanai līdz 2023. gada 30. jūnijam iesniegt Ministru kabinetā informatīvo ziņojumu ar detalizētu informāciju par finansējuma ietvaros sniegtā atbalsta plānoto izlietojumu un atbilstošajām procedūrām.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rīkojuma projekta 1.2.apakšpunkta tekstu ar formulējumu par sniegto atbalstu, svītrojot vārdu sniegto, jo atbalstu vēl tikai tiek plānots sniegt.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ministrijai – finansējuma, kas nepārsniedz 2 000 000 euro, saņemšanai līdz 2023. gada 30. jūnijam iesniegt Ministru kabinetā informatīvo ziņojumu ar detalizētu informāciju par finansējuma ietvaros plānoto atbalsta izlietojumu un atbilstošajām procedūrām.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Vilnis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3.punkta 6. sadaļā (Detalizēts ieņēmumu un izdevumu aprēķins) tekstu sasitībā ar Ekonomikas ministrijas iesniedzamo ziņojumu par plānoto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2 000 000 euro plānots novirzīt Ekonomikas ministrijai Latvijas uzņēmēju iesaistes Ukrainas rekonstrukcijā veicināšanai. Ekonomikas ministrija līdz 2023. gada 30. jūnijam sagatavos informatīvo ziņojumu un iesniegs Ministru kabinetā ar detalizētu informāciju par finansējuma ietvaros plānoto atbalsta izlietojumu un procedūrām.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Vilnis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23-TA-1162</w:t>
    </w:r>
    <w:r>
      <w:br/>
    </w:r>
    <w:r w:rsidR="00000000" w:rsidRPr="00000000" w:rsidDel="00000000">
      <w:rPr>
        <w:rtl w:val="0"/>
      </w:rPr>
      <w:t xml:space="preserve">Izdrukāts 15.05.2023. 19.21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23-TA-1162</w:t>
    </w:r>
    <w:r>
      <w:br/>
    </w:r>
    <w:r w:rsidR="00000000" w:rsidRPr="00000000" w:rsidDel="00000000">
      <w:rPr>
        <w:rtl w:val="0"/>
      </w:rPr>
      <w:t xml:space="preserve">Izdrukāts 15.05.2023. 19.21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Atzinumi_23-TA-1162.docx</dc:title>
</cp:coreProperties>
</file>

<file path=docProps/custom.xml><?xml version="1.0" encoding="utf-8"?>
<Properties xmlns="http://schemas.openxmlformats.org/officeDocument/2006/custom-properties" xmlns:vt="http://schemas.openxmlformats.org/officeDocument/2006/docPropsVTypes"/>
</file>