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24-TA-922: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primārās veselības aprūpes 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informatīvajam ziņojumam par primārās veselības aprūpes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sadaļā “Kopsavilkums” precizēt norādīto papildu nepieciešamā finansējuma apmēru pasākumiem, kurus plānots uzsākt 2025.gadā un 2026.gadā.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projektā nepieciešams precizēt informāciju par papildu nepieciešamo valsts budžeta finansējumu prioritāro pasākumu īstenošanai, norādot, ka jautājums par papildu valsts budžeta finansējuma piešķiršanu skatāms Ministru kabinetā likumprojekta par valsts budžetu kārtējam gadam un vidēja termiņa budžeta ietvaru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projektā pirms visiem finansējuma apmēriem norādīt vārdus “ne vairāk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informatīvā ziņojuma projekta 4.8.apakšsadaļā, salāgojot to ar informatīvā ziņojuma projekta 21.pielikumu, jo pašreizējā redakcijā nav norādīta informācija par nepieciešamo finansējumu piemaksām jaunatveramajām ģimenes ārstu praksēm 2025.-2026.gadam. Vienlaikus nepieciešams precizēt informāciju informatīvā ziņojuma projekta 4.8.apakšsadaļā, jo informatīvā ziņojuma projekta 4.8.apakšsadaļas 2.tabulas ailē “Esošā budžeta ietvaros pieejamais finansējums, euro” norādīts finansējums 2 740 986 </w:t>
            </w:r>
            <w:r w:rsidR="00000000" w:rsidRPr="00000000" w:rsidDel="00000000">
              <w:rPr>
                <w:i w:val="1"/>
                <w:rtl w:val="0"/>
              </w:rPr>
              <w:t xml:space="preserve">euro </w:t>
            </w:r>
            <w:r w:rsidR="00000000" w:rsidRPr="00000000" w:rsidDel="00000000">
              <w:rPr>
                <w:rtl w:val="0"/>
              </w:rPr>
              <w:t xml:space="preserve">apmērā, savukārt zemāk tekstā pie aprēķina ir norādīts finansējums 2 740 996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1.pielikumā 3.4.4.pasākumam ailē “Papildus nepieciešamais finansējums 2027.g. un turpmāk ik gadu” precizēt norādīto finansējuma apmēru, salāgojot to ar informatīvā ziņojuma projekta 15.pielikumu, attiecīgi precizējot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1.pielikumā 3.3.2.pasākumam ailē “2026.g. paredzētais finansējums likumā "Par valsts budžetu 2024. gadam un budžeta ietvaru 2024., 2025. un 2026. gadam" un ar MK 12.12.2023 rīkojumu Nr.883 pārdalītais finansējums” norādīt finansējumu 637 507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informatīvā ziņojuma projekta 5.2.apakšsadaļā “Kopprakšu modelis” precizēt norādīto papildu nepieciešamā finansējuma apmēru, salāgojot to ar informatīvā ziņojuma projekta 1. un 23.pielikumu.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39.lpp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Gusāre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stirpināšanu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projekta 2.7. apakšsadaļas "Turpināt sniegt ES fondu atbalstu cilvēkresursu piesaistei un ilgtspējai" pirmajā rindkopā vārdus un skaitļus "2021. – 2027. plānošanas periodā", ņemot vērā, ka jau tiek norādīta </w:t>
            </w:r>
            <w:r w:rsidR="00000000" w:rsidRPr="00000000" w:rsidDel="00000000">
              <w:rPr>
                <w:rtl w:val="0"/>
              </w:rPr>
              <w:t xml:space="preserve">Eiropas Savienības kohēzijas politikas programma 2021. –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papildu valsts budžeta līdzekļu piešķiršanu informatīvā ziņojuma projektā paredzēto pasākumu īstenošanai 2025.–2027. gadam un turpmāk ik gadu skatīt Ministru kabinetā likumprojekta „Par valsts budžetu 2025.gadam un budžeta ietvaru 2025., 2026. un 2027.gadam” sagatavošanas procesā kopā ar visu ministriju un citu centrālo valsts iestāžu prioritārajiem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MK sēdes protokollēmuma projekta 3.punktu ar šādu teikumu: “Ja likumprojekta “Par valsts budžetu 2025.gadam un budžeta ietvaru 2025., 2026. un 2027.gadam” sagatavošanas procesā papildu valsts budžeta finansējums informatīvajā ziņojumā paredzēto pasākumu īstenošanai netiek piešķirts vai tiek piešķirts daļēji, tad Veselības ministrijai nodrošināt, ka tiek īstenoti tie informatīvajā ziņojumā paredzētie pasākumi, kurus var nodrošināt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aktualitāti zaudējušu Ministru kabineta 2019. gada 20. augusta sēdes protokollēmuma Nr.35 26.§ 32.punktu.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izziņas par atzinumos sniegtajiem iebildumiem 20.punktā, ņemot vērā, ka MK sēdes protokollēmuma projekta 5.punktā precizējumi nav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par aktualitāti zaudējušu Ministru kabineta 2019. gada 20. augusta sēdes protokollēmuma Nr.35 26.§ 32.punktu.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3.4.1.apakšsadaļā “Izstrādāt rezultatīvus rādītājus” (turpmāk – 3.4.1.apakšsadaļa) norādīto, ka 2024.gadā paredzēts tikai izstrādāt rezultatīvos radītājus, nepieciešams svītrot MK sēdes protokollēmuma projekta 5.punktu, attiecīgi precizējot informāciju 3.4.1.apakšsadaļā, vai sniegt skaidrojumu. Vienlaikus minēto apakšsadaļu nepieciešams papildināt ar informāciju par MK sēdes protokollēmuma projekta 6.punktā VM doto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09.05.2024.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24-TA-922</w:t>
    </w:r>
    <w:r>
      <w:br/>
    </w:r>
    <w:r w:rsidR="00000000" w:rsidRPr="00000000" w:rsidDel="00000000">
      <w:rPr>
        <w:rtl w:val="0"/>
      </w:rPr>
      <w:t xml:space="preserve">Izdrukāts 09.05.2024.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Atzinumi_24-TA-922.docx</dc:title>
</cp:coreProperties>
</file>

<file path=docProps/custom.xml><?xml version="1.0" encoding="utf-8"?>
<Properties xmlns="http://schemas.openxmlformats.org/officeDocument/2006/custom-properties" xmlns:vt="http://schemas.openxmlformats.org/officeDocument/2006/docPropsVTypes"/>
</file>