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23-TA-520: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Šveices Federālās padomes ietvarlīgumu par  Šveices sadarbības programmas otrā perioda īstenošanu noteiktām Eiropas Savienības dalībvalstīm ekonomisko un sociālo atšķirību mazināšanai Eiropas Savienībā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13.04.2023.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13.04.2023.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