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 Reģistrs tiešsaistes režīmā nodod datus citām informācijas sistēmām tādā apjomā, kāds nepieciešams konkrētās informācijas sistēmas darbības nodrošināšanai, pamatojoties uz normatīvajiem aktiem un rakstisku vienošanos ar konkrētās informācijas sistēmas pārzini.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tiek plānota CSDD datu izplatīšana citām institūcijām izmantojot Datu izplatīšanas un pārvaldības platformu, lūdzam izvērtēt iespēju attiecīgi papildināt noteikumu 12.punktu.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Guds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07.10.2024.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07.10.2024.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