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24-TA-2852: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Nacionālā rīcības plāna Apvienoto Nāciju Organizācijas Drošības padomes rezolūcijas Nr. 1325 "Par sievietēm, mieru un drošību" mērķu īstenošanai Latvijā 2020.-2025. gadam vidus termiņa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 rīcības plāna Apvienoto Nāciju Organizācijas Drošības padomes rezolūcijas Nr. 1325 "Par sievietēm, mieru un drošību" mērķu īstenošanai Latvijā 2020.-2025. gadam vidus termiņa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valodas likuma 8. panta 1. daļai, aicinām tulkot visus ziņojumā iekļautos angļu valodas jēdzienus valsts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 rīcības plāna Apvienoto Nāciju Organizācijas Drošības padomes rezolūcijas Nr. 1325 "Par sievietēm, mieru un drošību" mērķu īstenošanai Latvijā 2020.-2025. gadam vidus termiņa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ziņojuma 4.3. daļas "Ieteikumi nākotnei" trešās rindkopas priekšpēdējo teikumu </w:t>
            </w:r>
            <w:r w:rsidR="00000000" w:rsidRPr="00000000" w:rsidDel="00000000">
              <w:rPr>
                <w:i w:val="1"/>
                <w:rtl w:val="0"/>
              </w:rPr>
              <w:t xml:space="preserve">"Uzmanība būtu jāpievērš starpinstitucionālajai sadarbībai, lai visiem būtu izpratne par “Sievietes, miers un drošība” tēmas nozīmīgumu un, lai Plāna īstenošana kļūtu par lielāku prioritāti visām iesaistītajām institūcijām.", </w:t>
            </w:r>
            <w:r w:rsidR="00000000" w:rsidRPr="00000000" w:rsidDel="00000000">
              <w:rPr>
                <w:rtl w:val="0"/>
              </w:rPr>
              <w:t xml:space="preserve">norādot Ārlietu ministrijas ieskatā atsevišķas svarīgākās vēlamās sadarbības izpausmes un piemērus šī plāna atlikušajam darbības posmam.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 rīcības plāna Apvienoto Nāciju Organizācijas Drošības padomes rezolūcijas Nr. 1325 "Par sievietēm, mieru un drošību" mērķu īstenošanai Latvijā 2020.-2025. gadam vidus termiņa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Nr.737 "Attīstības plānošanas dokumentu izstrādes un ietekmes izvērtēšanas noteikumi" 41.3. punktam aicinām ziņojumā iekļauto informāciju par identificētajiem politikas plānošanas dokumenta īstenošanā ieguldītajiem resursiem papildināt ar ziņām par norādīto resursu izlietojuma efektivitāti.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 rīcības plāna Apvienoto Nāciju Organizācijas Drošības padomes rezolūcijas Nr. 1325 "Par sievietēm, mieru un drošību" mērķu īstenošanai Latvijā 2020.-2025. gadam vidus termiņa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Nr.737 "Attīstības plānošanas dokumentu izstrādes un ietekmes izvērtēšanas noteikumi" 41.1. punktam par atkāpēm no noteiktajiem rezultātiem, aicinām sniegt papildu ziņas par plāna 1.4. punktu. Tas norādīts kā turpināms, bet nav izpildīts, kālab aicinām saņemt no Aizsardzības ministrijas un iekļaut informatīvajā ziņojumā skaidrojumu, vai izstādes tiks rīkotas un noliedzošas atbildes gadījumā norādīt citus noteiktus iespējamus risinājumus rezultatīvā rādītāja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24-TA-2852</w:t>
    </w:r>
    <w:r>
      <w:br/>
    </w:r>
    <w:r w:rsidR="00000000" w:rsidRPr="00000000" w:rsidDel="00000000">
      <w:rPr>
        <w:rtl w:val="0"/>
      </w:rPr>
      <w:t xml:space="preserve">Izdrukāts 25.11.2024. 18.28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24-TA-2852</w:t>
    </w:r>
    <w:r>
      <w:br/>
    </w:r>
    <w:r w:rsidR="00000000" w:rsidRPr="00000000" w:rsidDel="00000000">
      <w:rPr>
        <w:rtl w:val="0"/>
      </w:rPr>
      <w:t xml:space="preserve">Izdrukāts 25.11.2024. 18.28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Atzinumi_24-TA-2852.docx</dc:title>
</cp:coreProperties>
</file>

<file path=docProps/custom.xml><?xml version="1.0" encoding="utf-8"?>
<Properties xmlns="http://schemas.openxmlformats.org/officeDocument/2006/custom-properties" xmlns:vt="http://schemas.openxmlformats.org/officeDocument/2006/docPropsVTypes"/>
</file>