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 Informatīvajam ziņojumam par Latvijas kosmosa nozares attīstību un dalību Eiropas Kosmosa aģentūra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informatīvā ziņojuma projekta "Informatīvais ziņojums par Latvijas kosmosa nozares attīstību un dalību Eiropas Kosmosa aģentūras asociētās dalībvalsts statusā kopš 2020. gada" (26-TA-1464) saturiskais tvērums pārklājas ar paralēli saskaņošanai nodoto Ekonomikas ministrijas informatīvā ziņojuma projektu "Informatīvais ziņojums par Latvijas dalību Eiropas Kosmosa aģentūras programmās - efektivitātes izvērtējums un priekšlikumi turpmākajai dalībai un attīstībai" (26-TA-161), piemēram, abi informatīvo ziņojumu projekti piedāvā uzdot atšķirīgus uzdevumus par kosmosa nozares pārvaldības modeli. Aicinām Izglītības un zinātnes ministriju sadarbībā ar Ekonomikas ministriju savstarpēji koordinēti precizēt informatīvos ziņojumus, ņemot vērā arī to, konceptuālie Iekšlietu ministrijas priekšlikumi kosmosa attīstības jomā būtu attiecināmi uz abiem informatīvajiem ziņojumiem.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Stramkalis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efektīvu kosmosa politikas koordināciju, Izglītības un zinātnes ministrijai iesniegt izskatīšanai Ministru kabinetā rīkojuma projektu par Latvijas kosmosa komitejas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paredz radīt papildu administratīvo slogu plašam valsts pārvaldes iestāžu lokam - papildu izmaksas, t.sk. potenciāli novirzot nodarbinātos gan dalībai Latvijas kosmosa komitejā, gan Latvijas kosmosa komitejas darba grupās, gan Latvijas kosmosa komitejas un darba grupu sekretariātu uzturēšanai. Aicinām sadarbībā ar informatīvā ziņojuma projektā kā potenciāli Latvijas kosmosa komitejā iesaistāmajām iestādēm apzināt šādas komitejas darbībai nepieciešamās amatpersonu slodzes un izmaksas. Informatīvā ziņojuma projektā Izglītības un zinātnes ministrija norāda, ka "Kosmosa politikas jomas profesionāļu ierobežotās pieejamības dēļ Latvijā būtu apgrūtināti piedalīties visās EKA darba grupās un komitejās", līdz ar to būtu jāvērtē arī valsts finansiālās iespējas valsts pārvaldei piesaistīt atbilstošas kvalifikācijas ekspertus visās iesaistītajās nozaru ministrijās. Tā kā ir identificēts, ka Latvijai faktiski būs grūtības nodrošināt jau minimālo ekspertu sastāvu dalībai Eiropas Kosmosa aģentūrā, no informatīvā ziņojuma projekta nav skaidrs, kā nozaru ministrijas, kuru pamatfunkcijas nav saistītas ar kosmosa jomu, varēs jēgpilni iesaistīties informatīvajā ziņojumā izklāstītajā ar kosmosa tehnoloģijām nodrošināmo publisko pakalpojumu attīstībā un rīcībpoltikas plānošanā.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Stramkalis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projektā Izglītības un zinātnes ministrija norāda, ka tās ieskatā "Latvijai būtu jāturpina dalība asociētās dalībvalsts statusā uz nenoteiktu periodu", tomēr "Kosmosa politikas jomas profesionāļu ierobežotās pieejamības dēļ Latvijā būtu apgrūtināti piedalīties visās EKA darba grupās un komitejās", kas apgrūtinātu jēgpilnu kosmosa nozares attīstību, jau sākot ar valsts pārvaldi rīcībpolitikas plānošanas līmenī. Tā kā šī pati problēma (kosmosa politikas jomas profesionāļu trūkums) skar visas nozares un saskaņā ar informatīvā ziņojuma projektu tiek piedāvāts ieguldīt būtiskus publiskos līdzekļus kosmosa nozares attīstībā - maksājumos Eiropas Kosmosa aģentūrai, aicinām informatīvā ziņojuma projektu vai Ministru kabineta protokollēmumu papildināt ar uzdevumu Valsts kancelejai sadarbībā ar Izglītības un zinātnes ministriju un Ekonomikas ministriju izvērtēt iespējas kosmosa nozares ekspertus iekļaut Ministru kabineta 2022. gada 21. jūnija noteikumu Nr. 361 "Noteikumi par valsts institūciju amatpersonu un darbinieku darba samaksu un tās noteikšanas kārtību, kā arī par profesijām un specifiskajām jomām, kurām piemērojams tirgus koeficients" tvērumā.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Stramkalis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Informatīvajam ziņojumam nav pievienots pielikums par augstākās izglītības paplašināšanos kosmosa jomā ("Detalizēts pārskats par visām programmām un kursiem atrodams ziņojuma 1. pielikumā"). Aicinām pievienot.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sadaļā "Papildu dokumenti" pievieno tikai paskaidrojošos dokumentus, kas neietilpst TAP definētajā TA lietas komplektā, proti, tie netiek skatīti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Stramkalis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ziņojuma 47. lappuses pirmajā rindkopā vārdu “robežsardzes” ar vārdiem “Valsts robežsardzes”, kā arī precizēt, kas ir domāts ar jēdzienu "iekšējās drošības dienesti". Iekšējās drošības dienests ir definēts Apsardzes darbības likumā kā iestādes, komersanta vai organizācijas struktūrvienība, kas nodrošina tās apsardzi, iekšējo kārtību un drošību. Tomēr šajā gadījumā acīmredzami  ir domāts kas cits.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7. lappusē apakšpunktu: “GOVSATCOM: ES satelītsakaru pakalpojumu iniciatīva, kas nodrošina drošus, uzticamus sakarus valdības lietotājiem (piemēram, robežsardzei, civilajai aizsardzībai, militārajiem spēkiem), kas balstās uz esošo dalībvalstu satelītu jaudu apvienošanu </w:t>
            </w:r>
            <w:r w:rsidR="00000000" w:rsidRPr="00000000" w:rsidDel="00000000">
              <w:rPr>
                <w:i w:val="1"/>
                <w:rtl w:val="0"/>
              </w:rPr>
              <w:t xml:space="preserve">(pooling &amp; sharing</w:t>
            </w:r>
            <w:r w:rsidR="00000000" w:rsidRPr="00000000" w:rsidDel="00000000">
              <w:rPr>
                <w:rtl w:val="0"/>
              </w:rPr>
              <w:t xml:space="preserve">);”, aizstājot vārdus "valdības lietotāji" ar vārdiem "valsts pārvaldes institūciju lietotāji" vai citu piemērotu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13.07.2026.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13.07.2026.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