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24-TA-2351: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Latvijas Republikas pievienošanos Kopīgajam paziņojumam par centieniem cīnīties ar komerciālo spiegprogrammatūru izplatīšanu un ļaunprātīgu izmantošanu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10.10.2024.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"Par Latvijas Republikas pievienošanos Kopīgajam paziņojumam par centieniem cīnīties ar komerciālo speigprogrammatūru izplatīšanu un ļaunprātīgu izmantošanu"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Iesakām informatīvajā ziņojumā skaidrot to, kā Latvija, pievienojoties Kopīgajam paziņojumam par centieniem cīnīties ar komerciālo spiegprogrammatūru izplatīšanu un ļaunprātīgu izmantošanu (turpmāk - Paziņojums), plāno nodrošināt, īstenot apņemšanās, kuras līdz ar pievienošanos uzņemas visas Paziņojuma parakstītājvastis. Vēršam uzmanību, ka atbilstoši informatīvajam ziņojumam Paziņojuma parakstītājvalstis apņemas, piemēram, "</w:t>
            </w:r>
            <w:r w:rsidR="00000000" w:rsidRPr="00000000" w:rsidDel="00000000">
              <w:rPr>
                <w:i w:val="1"/>
                <w:rtl w:val="0"/>
              </w:rPr>
              <w:t xml:space="preserve">novērst programmatūru, tehnoloģiju un aprīkojuma eksportu galalietotājiem, kas tos varētu izmantot ļaunprātīgām kiberaktivitātēm</w:t>
            </w:r>
            <w:r w:rsidR="00000000" w:rsidRPr="00000000" w:rsidDel="00000000">
              <w:rPr>
                <w:rtl w:val="0"/>
              </w:rPr>
              <w:t xml:space="preserve">".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Vienlaicīgi, lūdzam pārskatīt arī informatīvajā ziņojumā ietverto apgalvojumu par to, ka Paziņojums "</w:t>
            </w:r>
            <w:r w:rsidR="00000000" w:rsidRPr="00000000" w:rsidDel="00000000">
              <w:rPr>
                <w:i w:val="1"/>
                <w:rtl w:val="0"/>
              </w:rPr>
              <w:t xml:space="preserve">neparedz finanšu, juridiskas vai kāda cita veida saistības. Pievienošanās neparedz arī saistības par kādu konkrētu rīcību, tostarp attiecībā uz eksporta kontroli</w:t>
            </w:r>
            <w:r w:rsidR="00000000" w:rsidRPr="00000000" w:rsidDel="00000000">
              <w:rPr>
                <w:rtl w:val="0"/>
              </w:rPr>
              <w:t xml:space="preserve">". Proti, atbilstoši informatīvajā ziņojumā sniegtajai informācijai Paziņojuma parakstītājvalstīm ir konkrētas apņemšanās, no kā saprotams, ka no Paziņojuma tomēr izriet kaut kādas saistības.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Agita Strode (TM)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24-TA-2351</w:t>
    </w:r>
    <w:r>
      <w:br/>
    </w:r>
    <w:r w:rsidR="00000000" w:rsidRPr="00000000" w:rsidDel="00000000">
      <w:rPr>
        <w:rtl w:val="0"/>
      </w:rPr>
      <w:t xml:space="preserve">Izdrukāts 10.10.2024. 16.59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24-TA-2351</w:t>
    </w:r>
    <w:r>
      <w:br/>
    </w:r>
    <w:r w:rsidR="00000000" w:rsidRPr="00000000" w:rsidDel="00000000">
      <w:rPr>
        <w:rtl w:val="0"/>
      </w:rPr>
      <w:t xml:space="preserve">Izdrukāts 10.10.2024. 16.59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Atzinumi_24-TA-2351.docx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