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investīciju projekta “Aizsargātā lietotāja datu informācijas sistēmas procesu digitalizācija”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2.1.1.1.i. "Pārvaldes modernizācija un pakalpojumu digitālā transformācija, tai skaitā uzņēmējdarbības vide" investīcijas plāna projekta “Aizsargātā lietotāja datu informācijas sistēmas procesu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MK rīkojuma projektā </w:t>
            </w:r>
            <w:r w:rsidR="00000000" w:rsidRPr="00000000" w:rsidDel="00000000">
              <w:rPr>
                <w:b w:val="1"/>
                <w:rtl w:val="0"/>
              </w:rPr>
              <w:t xml:space="preserve">norādītais investīcijas numurs neatbilst </w:t>
            </w:r>
            <w:r w:rsidR="00000000" w:rsidRPr="00000000" w:rsidDel="00000000">
              <w:rPr>
                <w:rtl w:val="0"/>
              </w:rPr>
              <w:t xml:space="preserve">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4.pielikumā noteiktajai projekta BVKB investīcijai </w:t>
            </w:r>
            <w:r w:rsidR="00000000" w:rsidRPr="00000000" w:rsidDel="00000000">
              <w:rPr>
                <w:b w:val="1"/>
                <w:rtl w:val="0"/>
              </w:rPr>
              <w:t xml:space="preserve">(2.1.3.1.i.)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plāna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dokumentācijai pievienot parakstītu apliecinājumu atbilstoši Noteikumu 5.pielikuma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plāna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3.3. sadaļā 3.3.1. un 3.3.2. punktos norādītos projekta ieguvumu mērīšanas mehānismu un konkrēto rādītāju </w:t>
            </w:r>
            <w:r w:rsidR="00000000" w:rsidRPr="00000000" w:rsidDel="00000000">
              <w:rPr>
                <w:b w:val="1"/>
                <w:rtl w:val="0"/>
              </w:rPr>
              <w:t xml:space="preserve">(ar kādiem rādītājiem</w:t>
            </w:r>
            <w:r w:rsidR="00000000" w:rsidRPr="00000000" w:rsidDel="00000000">
              <w:rPr>
                <w:rtl w:val="0"/>
              </w:rPr>
              <w:t xml:space="preserve"> tiks mērīti norādītie ieguvumi, kā arī vērtības</w:t>
            </w:r>
            <w:r w:rsidR="00000000" w:rsidRPr="00000000" w:rsidDel="00000000">
              <w:rPr>
                <w:b w:val="1"/>
                <w:rtl w:val="0"/>
              </w:rPr>
              <w:t xml:space="preserve"> “pirms”/”pēc”</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2.1.1.1.i. "Pārvaldes modernizācija un pakalpojumu digitālā transformācija, tai skaitā uzņēmējdarbības vide" investīcijas plāna projekta “Aizsargātā lietotāja datu informācijas sistēmas procesu digitalizācija”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MK rīkojuma projektā </w:t>
            </w:r>
            <w:r w:rsidR="00000000" w:rsidRPr="00000000" w:rsidDel="00000000">
              <w:rPr>
                <w:b w:val="1"/>
                <w:rtl w:val="0"/>
              </w:rPr>
              <w:t xml:space="preserve">norādītais investīcijas numurs neatbilst</w:t>
            </w:r>
            <w:r w:rsidR="00000000" w:rsidRPr="00000000" w:rsidDel="00000000">
              <w:rPr>
                <w:rtl w:val="0"/>
              </w:rPr>
              <w:t xml:space="preserve"> Ministru kabineta 25.06.2025. noteikumu Nr. 391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4.pielikumā noteiktajai projekta BVKB investīcijai </w:t>
            </w:r>
            <w:r w:rsidR="00000000" w:rsidRPr="00000000" w:rsidDel="00000000">
              <w:rPr>
                <w:b w:val="1"/>
                <w:rtl w:val="0"/>
              </w:rPr>
              <w:t xml:space="preserve">(2.1.3.1.i.)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visā anotācijā </w:t>
            </w:r>
            <w:r w:rsidR="00000000" w:rsidRPr="00000000" w:rsidDel="00000000">
              <w:rPr>
                <w:b w:val="1"/>
                <w:rtl w:val="0"/>
              </w:rPr>
              <w:t xml:space="preserve">iekļaut korektu projekta investīcijas identifikācijas numuru – 2.1.3.1.</w:t>
            </w:r>
            <w:r w:rsidR="00000000" w:rsidRPr="00000000" w:rsidDel="00000000">
              <w:rPr>
                <w:rtl w:val="0"/>
              </w:rPr>
              <w:t xml:space="preserve"> Pašreiz iekļautās atsauces nav korektas (tajā skaitā, atsauce uz VARAM (kā finansējuma saņēmēja) īstenoto projektu "Valsts pārvaldes IKT attīstības projektu programmu un arhitektūras pārvaldība" (https://www.vestnesis.lv/op/2023/132.2);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dokumentācija ir papildināta ar Klimata un enerģētikas ministrijas apliecinājumu (Noteikumu 5.pielikums), aicinām papildināt anotāciju, ka vienošanos par projekta “Energokopienu procesa digitalizācija” īstenošanu slēgs, kā arī Noteikumu 16.punktā noteiktās darbības veiks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2.1.1.1.i. "Pārvaldes modernizācija un pakalpojumu digitālā transformācija, tai skaitā uzņēmējdarbības vide" investīcijas projekta “Aizsargātā lietotāja datu informācijas sistēmas procesu digitalizācija” projekta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norāda, ka MK rīkojuma projektā </w:t>
            </w:r>
            <w:r w:rsidR="00000000" w:rsidRPr="00000000" w:rsidDel="00000000">
              <w:rPr>
                <w:b w:val="1"/>
                <w:rtl w:val="0"/>
              </w:rPr>
              <w:t xml:space="preserve">norādītais investīcijas numurs neatbilst </w:t>
            </w:r>
            <w:r w:rsidR="00000000" w:rsidRPr="00000000" w:rsidDel="00000000">
              <w:rPr>
                <w:rtl w:val="0"/>
              </w:rPr>
              <w:t xml:space="preserve">Noteikumu 4.pielikumā noteiktajai BVKB projekta investīcijai </w:t>
            </w:r>
            <w:r w:rsidR="00000000" w:rsidRPr="00000000" w:rsidDel="00000000">
              <w:rPr>
                <w:b w:val="1"/>
                <w:rtl w:val="0"/>
              </w:rPr>
              <w:t xml:space="preserve">(2.1.3.1.i.).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29.09.2025.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25-TA-1611</w:t>
    </w:r>
    <w:r>
      <w:br/>
    </w:r>
    <w:r w:rsidR="00000000" w:rsidRPr="00000000" w:rsidDel="00000000">
      <w:rPr>
        <w:rtl w:val="0"/>
      </w:rPr>
      <w:t xml:space="preserve">Izdrukāts 29.09.2025.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Atzinumi_25-TA-1611.docx</dc:title>
</cp:coreProperties>
</file>

<file path=docProps/custom.xml><?xml version="1.0" encoding="utf-8"?>
<Properties xmlns="http://schemas.openxmlformats.org/officeDocument/2006/custom-properties" xmlns:vt="http://schemas.openxmlformats.org/officeDocument/2006/docPropsVTypes"/>
</file>