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0A8EB1" w14:textId="7D6D0F05" w:rsidR="00D41830" w:rsidRDefault="007D1856" w:rsidP="007D1856">
      <w:pPr>
        <w:tabs>
          <w:tab w:val="left" w:pos="6490"/>
        </w:tabs>
      </w:pPr>
      <w:r>
        <w:tab/>
      </w:r>
    </w:p>
    <w:p w14:paraId="031110E5" w14:textId="072353B0" w:rsidR="00D41830" w:rsidRPr="007D1856" w:rsidRDefault="00FB2CDF" w:rsidP="0033030B">
      <w:pPr>
        <w:spacing w:line="360" w:lineRule="auto"/>
        <w:ind w:right="196"/>
        <w:rPr>
          <w:rFonts w:ascii="Times New Roman" w:hAnsi="Times New Roman"/>
          <w:sz w:val="24"/>
          <w:szCs w:val="24"/>
          <w:u w:val="single"/>
          <w:lang w:val="de-DE"/>
        </w:rPr>
      </w:pPr>
      <w:r w:rsidRPr="0075792F">
        <w:rPr>
          <w:rFonts w:ascii="Times New Roman" w:hAnsi="Times New Roman"/>
          <w:sz w:val="24"/>
          <w:szCs w:val="24"/>
          <w:u w:val="single"/>
          <w:lang w:val="de-DE"/>
        </w:rPr>
        <w:t>2</w:t>
      </w:r>
      <w:r w:rsidR="009C07B3">
        <w:rPr>
          <w:rFonts w:ascii="Times New Roman" w:hAnsi="Times New Roman"/>
          <w:sz w:val="24"/>
          <w:szCs w:val="24"/>
          <w:u w:val="single"/>
          <w:lang w:val="de-DE"/>
        </w:rPr>
        <w:t>1</w:t>
      </w:r>
      <w:r w:rsidRPr="0075792F">
        <w:rPr>
          <w:rFonts w:ascii="Times New Roman" w:hAnsi="Times New Roman"/>
          <w:sz w:val="24"/>
          <w:szCs w:val="24"/>
          <w:u w:val="single"/>
          <w:lang w:val="de-DE"/>
        </w:rPr>
        <w:t>.03.2022</w:t>
      </w:r>
      <w:r w:rsidR="00D41830" w:rsidRPr="0075792F">
        <w:rPr>
          <w:rFonts w:ascii="Times New Roman" w:hAnsi="Times New Roman"/>
          <w:sz w:val="24"/>
          <w:szCs w:val="24"/>
          <w:u w:val="single"/>
          <w:lang w:val="de-DE"/>
        </w:rPr>
        <w:tab/>
      </w:r>
      <w:r w:rsidR="00D41830" w:rsidRPr="007D1856">
        <w:rPr>
          <w:rFonts w:ascii="Times New Roman" w:hAnsi="Times New Roman"/>
          <w:sz w:val="24"/>
          <w:szCs w:val="24"/>
          <w:lang w:val="de-DE"/>
        </w:rPr>
        <w:t>Nr.</w:t>
      </w:r>
      <w:r w:rsidR="00D41830" w:rsidRPr="007D1856">
        <w:rPr>
          <w:rFonts w:ascii="Times New Roman" w:hAnsi="Times New Roman"/>
          <w:sz w:val="24"/>
          <w:szCs w:val="24"/>
          <w:u w:val="single"/>
          <w:lang w:val="de-DE"/>
        </w:rPr>
        <w:tab/>
      </w:r>
      <w:r w:rsidR="00D816C5">
        <w:rPr>
          <w:rFonts w:ascii="Times New Roman" w:hAnsi="Times New Roman"/>
          <w:sz w:val="24"/>
          <w:szCs w:val="24"/>
          <w:u w:val="single"/>
          <w:lang w:val="de-DE"/>
        </w:rPr>
        <w:t>01-03/2022</w:t>
      </w:r>
      <w:r w:rsidR="00D41830" w:rsidRPr="007D1856">
        <w:rPr>
          <w:rFonts w:ascii="Times New Roman" w:hAnsi="Times New Roman"/>
          <w:sz w:val="24"/>
          <w:szCs w:val="24"/>
          <w:u w:val="single"/>
          <w:lang w:val="de-DE"/>
        </w:rPr>
        <w:tab/>
      </w:r>
    </w:p>
    <w:p w14:paraId="40C1C695" w14:textId="77777777" w:rsidR="00D41830" w:rsidRPr="007D1856" w:rsidRDefault="00D41830" w:rsidP="00D41830">
      <w:pPr>
        <w:rPr>
          <w:rFonts w:ascii="Times New Roman" w:hAnsi="Times New Roman"/>
          <w:sz w:val="24"/>
          <w:szCs w:val="24"/>
          <w:u w:val="single"/>
          <w:lang w:val="de-DE"/>
        </w:rPr>
      </w:pPr>
      <w:r w:rsidRPr="007D1856">
        <w:rPr>
          <w:rFonts w:ascii="Times New Roman" w:hAnsi="Times New Roman"/>
          <w:sz w:val="24"/>
          <w:szCs w:val="24"/>
          <w:lang w:val="de-DE"/>
        </w:rPr>
        <w:t>Uz</w:t>
      </w:r>
      <w:r w:rsidRPr="007D1856">
        <w:rPr>
          <w:rFonts w:ascii="Times New Roman" w:hAnsi="Times New Roman"/>
          <w:sz w:val="24"/>
          <w:szCs w:val="24"/>
          <w:u w:val="single"/>
          <w:lang w:val="de-DE"/>
        </w:rPr>
        <w:t xml:space="preserve"> </w:t>
      </w:r>
      <w:r w:rsidRPr="007D1856">
        <w:rPr>
          <w:rFonts w:ascii="Times New Roman" w:hAnsi="Times New Roman"/>
          <w:sz w:val="24"/>
          <w:szCs w:val="24"/>
          <w:u w:val="single"/>
          <w:lang w:val="de-DE"/>
        </w:rPr>
        <w:tab/>
        <w:t xml:space="preserve">           </w:t>
      </w:r>
      <w:r w:rsidRPr="007D1856">
        <w:rPr>
          <w:rFonts w:ascii="Times New Roman" w:hAnsi="Times New Roman"/>
          <w:sz w:val="24"/>
          <w:szCs w:val="24"/>
          <w:lang w:val="de-DE"/>
        </w:rPr>
        <w:t xml:space="preserve">Nr. </w:t>
      </w:r>
      <w:r w:rsidRPr="007D1856">
        <w:rPr>
          <w:rFonts w:ascii="Times New Roman" w:hAnsi="Times New Roman"/>
          <w:sz w:val="24"/>
          <w:szCs w:val="24"/>
          <w:u w:val="single"/>
          <w:lang w:val="de-DE"/>
        </w:rPr>
        <w:tab/>
      </w:r>
      <w:r w:rsidRPr="007D1856">
        <w:rPr>
          <w:rFonts w:ascii="Times New Roman" w:hAnsi="Times New Roman"/>
          <w:sz w:val="24"/>
          <w:szCs w:val="24"/>
          <w:u w:val="single"/>
          <w:lang w:val="de-DE"/>
        </w:rPr>
        <w:tab/>
      </w:r>
    </w:p>
    <w:p w14:paraId="64EC0E1B" w14:textId="77777777" w:rsidR="00D41830" w:rsidRPr="007D1856" w:rsidRDefault="00D41830" w:rsidP="00D41830">
      <w:pPr>
        <w:rPr>
          <w:rFonts w:ascii="Times New Roman" w:hAnsi="Times New Roman"/>
          <w:sz w:val="24"/>
          <w:szCs w:val="24"/>
          <w:u w:val="single"/>
          <w:lang w:val="de-DE"/>
        </w:rPr>
      </w:pPr>
    </w:p>
    <w:p w14:paraId="4EE619B1" w14:textId="0F400AA5" w:rsidR="00D41830" w:rsidRDefault="008A44CE" w:rsidP="00D41830">
      <w:pPr>
        <w:spacing w:after="0"/>
        <w:jc w:val="right"/>
        <w:rPr>
          <w:rFonts w:ascii="Times New Roman" w:hAnsi="Times New Roman"/>
          <w:b/>
          <w:bCs/>
          <w:sz w:val="24"/>
          <w:szCs w:val="24"/>
          <w:lang w:val="lv-LV"/>
        </w:rPr>
      </w:pPr>
      <w:r>
        <w:rPr>
          <w:rFonts w:ascii="Times New Roman" w:hAnsi="Times New Roman"/>
          <w:b/>
          <w:bCs/>
          <w:sz w:val="24"/>
          <w:szCs w:val="24"/>
          <w:lang w:val="lv-LV"/>
        </w:rPr>
        <w:t>Ekonomikas ministrija</w:t>
      </w:r>
    </w:p>
    <w:p w14:paraId="6C748D1D" w14:textId="07122354" w:rsidR="00D41830" w:rsidRPr="00E113F1" w:rsidRDefault="00B03A1E" w:rsidP="00D41830">
      <w:pPr>
        <w:spacing w:after="0"/>
        <w:jc w:val="right"/>
        <w:rPr>
          <w:rStyle w:val="Hyperlink"/>
          <w:rFonts w:ascii="Times New Roman" w:hAnsi="Times New Roman"/>
          <w:sz w:val="24"/>
          <w:szCs w:val="24"/>
          <w:lang w:val="lv-LV"/>
        </w:rPr>
      </w:pPr>
      <w:hyperlink r:id="rId7" w:history="1">
        <w:r w:rsidR="00F9516B" w:rsidRPr="00E113F1">
          <w:rPr>
            <w:rStyle w:val="Hyperlink"/>
            <w:rFonts w:ascii="Times New Roman" w:hAnsi="Times New Roman"/>
            <w:sz w:val="24"/>
            <w:szCs w:val="24"/>
            <w:lang w:val="lv-LV"/>
          </w:rPr>
          <w:t>pasts@em.gov.lv</w:t>
        </w:r>
      </w:hyperlink>
    </w:p>
    <w:p w14:paraId="243476AE" w14:textId="77777777" w:rsidR="00F9516B" w:rsidRDefault="00F9516B" w:rsidP="00D41830">
      <w:pPr>
        <w:spacing w:after="0"/>
        <w:jc w:val="right"/>
        <w:rPr>
          <w:rStyle w:val="Hyperlink"/>
          <w:rFonts w:ascii="Times New Roman" w:hAnsi="Times New Roman"/>
          <w:b/>
          <w:bCs/>
          <w:sz w:val="24"/>
          <w:szCs w:val="24"/>
          <w:lang w:val="lv-LV"/>
        </w:rPr>
      </w:pPr>
    </w:p>
    <w:p w14:paraId="6CB33CD0" w14:textId="2EC3AE5C" w:rsidR="00F9516B" w:rsidRDefault="00F9516B" w:rsidP="00D41830">
      <w:pPr>
        <w:spacing w:after="0"/>
        <w:jc w:val="right"/>
        <w:rPr>
          <w:rFonts w:ascii="Times New Roman" w:hAnsi="Times New Roman"/>
          <w:b/>
          <w:bCs/>
          <w:lang w:val="lv-LV"/>
        </w:rPr>
      </w:pPr>
      <w:r w:rsidRPr="00F9516B">
        <w:rPr>
          <w:rFonts w:ascii="Times New Roman" w:hAnsi="Times New Roman"/>
          <w:b/>
          <w:bCs/>
          <w:lang w:val="lv-LV"/>
        </w:rPr>
        <w:t>Kopija: Valsts kanceleja</w:t>
      </w:r>
    </w:p>
    <w:p w14:paraId="58ED5788" w14:textId="35E41D9B" w:rsidR="00F9516B" w:rsidRPr="00F9516B" w:rsidRDefault="00B03A1E" w:rsidP="00D41830">
      <w:pPr>
        <w:spacing w:after="0"/>
        <w:jc w:val="right"/>
        <w:rPr>
          <w:rFonts w:ascii="Times New Roman" w:hAnsi="Times New Roman"/>
          <w:b/>
          <w:bCs/>
          <w:lang w:val="lv-LV"/>
        </w:rPr>
      </w:pPr>
      <w:hyperlink r:id="rId8" w:history="1">
        <w:r w:rsidR="00E113F1">
          <w:rPr>
            <w:rStyle w:val="Hyperlink"/>
            <w:rFonts w:ascii="RobustaTLPro-Regular" w:hAnsi="RobustaTLPro-Regular"/>
            <w:sz w:val="23"/>
            <w:szCs w:val="23"/>
            <w:shd w:val="clear" w:color="auto" w:fill="FFFFFF"/>
          </w:rPr>
          <w:t>pasts@mk.gov.lv</w:t>
        </w:r>
      </w:hyperlink>
    </w:p>
    <w:p w14:paraId="66B6EC0A" w14:textId="77777777" w:rsidR="00F9516B" w:rsidRPr="00F9516B" w:rsidRDefault="00F9516B" w:rsidP="00D41830">
      <w:pPr>
        <w:spacing w:after="0"/>
        <w:jc w:val="right"/>
        <w:rPr>
          <w:rFonts w:ascii="Times New Roman" w:hAnsi="Times New Roman"/>
          <w:b/>
          <w:bCs/>
          <w:sz w:val="24"/>
          <w:szCs w:val="24"/>
          <w:lang w:val="lv-LV"/>
        </w:rPr>
      </w:pPr>
    </w:p>
    <w:p w14:paraId="4E568E5D" w14:textId="77777777" w:rsidR="00D41830" w:rsidRDefault="00D41830" w:rsidP="00D41830">
      <w:pPr>
        <w:spacing w:after="0"/>
        <w:jc w:val="right"/>
        <w:rPr>
          <w:rFonts w:ascii="Times New Roman" w:hAnsi="Times New Roman"/>
          <w:b/>
          <w:bCs/>
          <w:sz w:val="24"/>
          <w:szCs w:val="24"/>
          <w:lang w:val="lv-LV"/>
        </w:rPr>
      </w:pPr>
    </w:p>
    <w:p w14:paraId="5C6493D7" w14:textId="46708DF6" w:rsidR="006F39E9" w:rsidRPr="006F39E9" w:rsidRDefault="006F39E9" w:rsidP="006F39E9">
      <w:pPr>
        <w:spacing w:after="0"/>
        <w:jc w:val="both"/>
        <w:rPr>
          <w:rFonts w:ascii="Times New Roman" w:eastAsia="Times New Roman" w:hAnsi="Times New Roman"/>
          <w:i/>
          <w:iCs/>
          <w:sz w:val="24"/>
          <w:szCs w:val="24"/>
          <w:lang w:val="lv-LV"/>
        </w:rPr>
      </w:pPr>
      <w:r>
        <w:rPr>
          <w:rFonts w:ascii="Times New Roman" w:eastAsia="Times New Roman" w:hAnsi="Times New Roman"/>
          <w:i/>
          <w:iCs/>
          <w:sz w:val="24"/>
          <w:szCs w:val="24"/>
          <w:lang w:val="lv-LV"/>
        </w:rPr>
        <w:t xml:space="preserve">par </w:t>
      </w:r>
      <w:r w:rsidRPr="006F39E9">
        <w:rPr>
          <w:rFonts w:ascii="Times New Roman" w:eastAsia="Times New Roman" w:hAnsi="Times New Roman"/>
          <w:i/>
          <w:iCs/>
          <w:sz w:val="24"/>
          <w:szCs w:val="24"/>
          <w:lang w:val="lv-LV"/>
        </w:rPr>
        <w:t>Informatīv</w:t>
      </w:r>
      <w:r>
        <w:rPr>
          <w:rFonts w:ascii="Times New Roman" w:eastAsia="Times New Roman" w:hAnsi="Times New Roman"/>
          <w:i/>
          <w:iCs/>
          <w:sz w:val="24"/>
          <w:szCs w:val="24"/>
          <w:lang w:val="lv-LV"/>
        </w:rPr>
        <w:t>ā</w:t>
      </w:r>
      <w:r w:rsidRPr="006F39E9">
        <w:rPr>
          <w:rFonts w:ascii="Times New Roman" w:eastAsia="Times New Roman" w:hAnsi="Times New Roman"/>
          <w:i/>
          <w:iCs/>
          <w:sz w:val="24"/>
          <w:szCs w:val="24"/>
          <w:lang w:val="lv-LV"/>
        </w:rPr>
        <w:t xml:space="preserve"> ziņojum</w:t>
      </w:r>
      <w:r>
        <w:rPr>
          <w:rFonts w:ascii="Times New Roman" w:eastAsia="Times New Roman" w:hAnsi="Times New Roman"/>
          <w:i/>
          <w:iCs/>
          <w:sz w:val="24"/>
          <w:szCs w:val="24"/>
          <w:lang w:val="lv-LV"/>
        </w:rPr>
        <w:t>a</w:t>
      </w:r>
      <w:r w:rsidRPr="006F39E9">
        <w:rPr>
          <w:rFonts w:ascii="Times New Roman" w:eastAsia="Times New Roman" w:hAnsi="Times New Roman"/>
          <w:i/>
          <w:iCs/>
          <w:sz w:val="24"/>
          <w:szCs w:val="24"/>
          <w:lang w:val="lv-LV"/>
        </w:rPr>
        <w:t xml:space="preserve"> </w:t>
      </w:r>
    </w:p>
    <w:p w14:paraId="5C557D9F" w14:textId="203A95F5" w:rsidR="00366412" w:rsidRDefault="006F39E9" w:rsidP="006F39E9">
      <w:pPr>
        <w:spacing w:after="0"/>
        <w:jc w:val="both"/>
        <w:rPr>
          <w:rFonts w:ascii="Times New Roman" w:eastAsia="Times New Roman" w:hAnsi="Times New Roman"/>
          <w:i/>
          <w:iCs/>
          <w:sz w:val="24"/>
          <w:szCs w:val="24"/>
          <w:lang w:val="lv-LV"/>
        </w:rPr>
      </w:pPr>
      <w:r w:rsidRPr="006F39E9">
        <w:rPr>
          <w:rFonts w:ascii="Times New Roman" w:eastAsia="Times New Roman" w:hAnsi="Times New Roman"/>
          <w:i/>
          <w:iCs/>
          <w:sz w:val="24"/>
          <w:szCs w:val="24"/>
          <w:lang w:val="lv-LV"/>
        </w:rPr>
        <w:t>“Kompleksa atbalsta sistēma biometāna ražošanai un izmantošanai”</w:t>
      </w:r>
      <w:r>
        <w:rPr>
          <w:rFonts w:ascii="Times New Roman" w:eastAsia="Times New Roman" w:hAnsi="Times New Roman"/>
          <w:i/>
          <w:iCs/>
          <w:sz w:val="24"/>
          <w:szCs w:val="24"/>
          <w:lang w:val="lv-LV"/>
        </w:rPr>
        <w:t xml:space="preserve"> projektu</w:t>
      </w:r>
    </w:p>
    <w:p w14:paraId="4B614307" w14:textId="77777777" w:rsidR="00366412" w:rsidRDefault="00366412" w:rsidP="00D41830">
      <w:pPr>
        <w:spacing w:after="0"/>
        <w:jc w:val="both"/>
        <w:rPr>
          <w:rFonts w:ascii="Times New Roman" w:hAnsi="Times New Roman"/>
          <w:sz w:val="24"/>
          <w:szCs w:val="24"/>
          <w:lang w:val="lv-LV"/>
        </w:rPr>
      </w:pPr>
    </w:p>
    <w:p w14:paraId="7B66BE63" w14:textId="2D4A0568" w:rsidR="00E11F4B" w:rsidRDefault="009F472A" w:rsidP="005E456A">
      <w:pPr>
        <w:ind w:firstLine="720"/>
        <w:jc w:val="both"/>
        <w:rPr>
          <w:rFonts w:ascii="Times New Roman" w:hAnsi="Times New Roman"/>
          <w:sz w:val="24"/>
          <w:szCs w:val="24"/>
          <w:lang w:val="lv-LV"/>
        </w:rPr>
      </w:pPr>
      <w:r w:rsidRPr="009F472A">
        <w:rPr>
          <w:rFonts w:ascii="Times New Roman" w:hAnsi="Times New Roman"/>
          <w:sz w:val="24"/>
          <w:szCs w:val="24"/>
          <w:lang w:val="lv-LV"/>
        </w:rPr>
        <w:t>Latvijas Biogāzes asociācija</w:t>
      </w:r>
      <w:r w:rsidR="00593BF4">
        <w:rPr>
          <w:rFonts w:ascii="Times New Roman" w:hAnsi="Times New Roman"/>
          <w:sz w:val="24"/>
          <w:szCs w:val="24"/>
          <w:lang w:val="lv-LV"/>
        </w:rPr>
        <w:t xml:space="preserve"> (turpmāk tekstā – LBA)</w:t>
      </w:r>
      <w:r w:rsidRPr="009F472A">
        <w:rPr>
          <w:rFonts w:ascii="Times New Roman" w:hAnsi="Times New Roman"/>
          <w:sz w:val="24"/>
          <w:szCs w:val="24"/>
          <w:lang w:val="lv-LV"/>
        </w:rPr>
        <w:t xml:space="preserve"> ir iepazinusies ar Ekonomikas ministrijas izstrādāto informatīvā ziņojuma “Kompleksa atbalsta sistēma biometāna ražošanai un izmantošanai” projektu (turpmāk – informatīvais ziņojums), kura mērķis ir izvērtēt iespējamo rīcību un atbalsta mehānismus, lai veicinātu biometāna attīstību Latvijā.</w:t>
      </w:r>
    </w:p>
    <w:p w14:paraId="234BCC26" w14:textId="295F68EB" w:rsidR="008D7C86" w:rsidRDefault="008D7C86" w:rsidP="005E456A">
      <w:pPr>
        <w:ind w:firstLine="720"/>
        <w:jc w:val="both"/>
        <w:rPr>
          <w:rFonts w:ascii="Times New Roman" w:hAnsi="Times New Roman"/>
          <w:sz w:val="24"/>
          <w:szCs w:val="24"/>
          <w:lang w:val="lv-LV"/>
        </w:rPr>
      </w:pPr>
      <w:r>
        <w:rPr>
          <w:rFonts w:ascii="Times New Roman" w:hAnsi="Times New Roman"/>
          <w:sz w:val="24"/>
          <w:szCs w:val="24"/>
          <w:lang w:val="lv-LV"/>
        </w:rPr>
        <w:t>LBA jau vairākus gadus aicina</w:t>
      </w:r>
      <w:r w:rsidR="00630AAB">
        <w:rPr>
          <w:rFonts w:ascii="Times New Roman" w:hAnsi="Times New Roman"/>
          <w:sz w:val="24"/>
          <w:szCs w:val="24"/>
          <w:lang w:val="lv-LV"/>
        </w:rPr>
        <w:t xml:space="preserve"> Ministru kabinetu un Saeimu nopietn</w:t>
      </w:r>
      <w:r w:rsidR="00AA376A">
        <w:rPr>
          <w:rFonts w:ascii="Times New Roman" w:hAnsi="Times New Roman"/>
          <w:sz w:val="24"/>
          <w:szCs w:val="24"/>
          <w:lang w:val="lv-LV"/>
        </w:rPr>
        <w:t>i</w:t>
      </w:r>
      <w:r w:rsidR="00630AAB">
        <w:rPr>
          <w:rFonts w:ascii="Times New Roman" w:hAnsi="Times New Roman"/>
          <w:sz w:val="24"/>
          <w:szCs w:val="24"/>
          <w:lang w:val="lv-LV"/>
        </w:rPr>
        <w:t xml:space="preserve"> pievērsties </w:t>
      </w:r>
      <w:r w:rsidR="00EB02C8">
        <w:rPr>
          <w:rFonts w:ascii="Times New Roman" w:hAnsi="Times New Roman"/>
          <w:sz w:val="24"/>
          <w:szCs w:val="24"/>
          <w:lang w:val="lv-LV"/>
        </w:rPr>
        <w:t xml:space="preserve">biogāzes un </w:t>
      </w:r>
      <w:r w:rsidR="00630AAB">
        <w:rPr>
          <w:rFonts w:ascii="Times New Roman" w:hAnsi="Times New Roman"/>
          <w:sz w:val="24"/>
          <w:szCs w:val="24"/>
          <w:lang w:val="lv-LV"/>
        </w:rPr>
        <w:t xml:space="preserve">biometāna </w:t>
      </w:r>
      <w:r w:rsidR="00AA376A">
        <w:rPr>
          <w:rFonts w:ascii="Times New Roman" w:hAnsi="Times New Roman"/>
          <w:sz w:val="24"/>
          <w:szCs w:val="24"/>
          <w:lang w:val="lv-LV"/>
        </w:rPr>
        <w:t xml:space="preserve">ražošanas </w:t>
      </w:r>
      <w:r w:rsidR="00630AAB">
        <w:rPr>
          <w:rFonts w:ascii="Times New Roman" w:hAnsi="Times New Roman"/>
          <w:sz w:val="24"/>
          <w:szCs w:val="24"/>
          <w:lang w:val="lv-LV"/>
        </w:rPr>
        <w:t>jautājumam</w:t>
      </w:r>
      <w:r w:rsidR="00AA376A">
        <w:rPr>
          <w:rFonts w:ascii="Times New Roman" w:hAnsi="Times New Roman"/>
          <w:sz w:val="24"/>
          <w:szCs w:val="24"/>
          <w:lang w:val="lv-LV"/>
        </w:rPr>
        <w:t>. Diemžēl</w:t>
      </w:r>
      <w:r w:rsidR="00EB02C8">
        <w:rPr>
          <w:rFonts w:ascii="Times New Roman" w:hAnsi="Times New Roman"/>
          <w:sz w:val="24"/>
          <w:szCs w:val="24"/>
          <w:lang w:val="lv-LV"/>
        </w:rPr>
        <w:t xml:space="preserve"> nozares iespējas līdz šim ir bijušas </w:t>
      </w:r>
      <w:r w:rsidR="00F309E6">
        <w:rPr>
          <w:rFonts w:ascii="Times New Roman" w:hAnsi="Times New Roman"/>
          <w:sz w:val="24"/>
          <w:szCs w:val="24"/>
          <w:lang w:val="lv-LV"/>
        </w:rPr>
        <w:t xml:space="preserve">ievērojami mazākas par </w:t>
      </w:r>
      <w:r w:rsidR="00F178AC">
        <w:rPr>
          <w:rFonts w:ascii="Times New Roman" w:hAnsi="Times New Roman"/>
          <w:sz w:val="24"/>
          <w:szCs w:val="24"/>
          <w:lang w:val="lv-LV"/>
        </w:rPr>
        <w:t>politisko atbalstu fosil</w:t>
      </w:r>
      <w:r w:rsidR="003649A2">
        <w:rPr>
          <w:rFonts w:ascii="Times New Roman" w:hAnsi="Times New Roman"/>
          <w:sz w:val="24"/>
          <w:szCs w:val="24"/>
          <w:lang w:val="lv-LV"/>
        </w:rPr>
        <w:t>o</w:t>
      </w:r>
      <w:r w:rsidR="00F178AC">
        <w:rPr>
          <w:rFonts w:ascii="Times New Roman" w:hAnsi="Times New Roman"/>
          <w:sz w:val="24"/>
          <w:szCs w:val="24"/>
          <w:lang w:val="lv-LV"/>
        </w:rPr>
        <w:t xml:space="preserve"> energoresurs</w:t>
      </w:r>
      <w:r w:rsidR="003649A2">
        <w:rPr>
          <w:rFonts w:ascii="Times New Roman" w:hAnsi="Times New Roman"/>
          <w:sz w:val="24"/>
          <w:szCs w:val="24"/>
          <w:lang w:val="lv-LV"/>
        </w:rPr>
        <w:t>u izmantošanai</w:t>
      </w:r>
      <w:r w:rsidR="00F178AC">
        <w:rPr>
          <w:rFonts w:ascii="Times New Roman" w:hAnsi="Times New Roman"/>
          <w:sz w:val="24"/>
          <w:szCs w:val="24"/>
          <w:lang w:val="lv-LV"/>
        </w:rPr>
        <w:t xml:space="preserve"> </w:t>
      </w:r>
      <w:r w:rsidR="003649A2">
        <w:rPr>
          <w:rFonts w:ascii="Times New Roman" w:hAnsi="Times New Roman"/>
          <w:sz w:val="24"/>
          <w:szCs w:val="24"/>
          <w:lang w:val="lv-LV"/>
        </w:rPr>
        <w:t xml:space="preserve">un AER </w:t>
      </w:r>
      <w:r w:rsidR="00F178AC">
        <w:rPr>
          <w:rFonts w:ascii="Times New Roman" w:hAnsi="Times New Roman"/>
          <w:sz w:val="24"/>
          <w:szCs w:val="24"/>
          <w:lang w:val="lv-LV"/>
        </w:rPr>
        <w:t>energoresursu</w:t>
      </w:r>
      <w:r w:rsidR="003649A2">
        <w:rPr>
          <w:rFonts w:ascii="Times New Roman" w:hAnsi="Times New Roman"/>
          <w:sz w:val="24"/>
          <w:szCs w:val="24"/>
          <w:lang w:val="lv-LV"/>
        </w:rPr>
        <w:t xml:space="preserve"> nozīmes noniecināšanai</w:t>
      </w:r>
      <w:r w:rsidR="005A566E">
        <w:rPr>
          <w:rFonts w:ascii="Times New Roman" w:hAnsi="Times New Roman"/>
          <w:sz w:val="24"/>
          <w:szCs w:val="24"/>
          <w:lang w:val="lv-LV"/>
        </w:rPr>
        <w:t xml:space="preserve">. </w:t>
      </w:r>
      <w:r w:rsidR="007203EE">
        <w:rPr>
          <w:rFonts w:ascii="Times New Roman" w:hAnsi="Times New Roman"/>
          <w:sz w:val="24"/>
          <w:szCs w:val="24"/>
          <w:lang w:val="lv-LV"/>
        </w:rPr>
        <w:t xml:space="preserve">Ja pēdējos gados Eiropā biometāna ražošanas apjomi gadā palielinās vidēji par 20% gadā, tad </w:t>
      </w:r>
      <w:r w:rsidR="0099428E">
        <w:rPr>
          <w:rFonts w:ascii="Times New Roman" w:hAnsi="Times New Roman"/>
          <w:sz w:val="24"/>
          <w:szCs w:val="24"/>
          <w:lang w:val="lv-LV"/>
        </w:rPr>
        <w:t>Latvijā mēs jau vair</w:t>
      </w:r>
      <w:r w:rsidR="003926C2">
        <w:rPr>
          <w:rFonts w:ascii="Times New Roman" w:hAnsi="Times New Roman"/>
          <w:sz w:val="24"/>
          <w:szCs w:val="24"/>
          <w:lang w:val="lv-LV"/>
        </w:rPr>
        <w:t xml:space="preserve">āk nekā gadu diskutējam </w:t>
      </w:r>
      <w:r w:rsidR="002B4E9B">
        <w:rPr>
          <w:rFonts w:ascii="Times New Roman" w:hAnsi="Times New Roman"/>
          <w:sz w:val="24"/>
          <w:szCs w:val="24"/>
          <w:lang w:val="lv-LV"/>
        </w:rPr>
        <w:t xml:space="preserve">tikai </w:t>
      </w:r>
      <w:r w:rsidR="003926C2">
        <w:rPr>
          <w:rFonts w:ascii="Times New Roman" w:hAnsi="Times New Roman"/>
          <w:sz w:val="24"/>
          <w:szCs w:val="24"/>
          <w:lang w:val="lv-LV"/>
        </w:rPr>
        <w:t>par grozījumiem Enerģētikas likumā, biometāna izcelsmes apliecinājumu ieviešanas nepieciešamību</w:t>
      </w:r>
      <w:r w:rsidR="004A1538">
        <w:rPr>
          <w:rFonts w:ascii="Times New Roman" w:hAnsi="Times New Roman"/>
          <w:sz w:val="24"/>
          <w:szCs w:val="24"/>
          <w:lang w:val="lv-LV"/>
        </w:rPr>
        <w:t xml:space="preserve"> un citiem jautājumiem, kuru izpildes nepieciešamību</w:t>
      </w:r>
      <w:r w:rsidR="005E1C65">
        <w:rPr>
          <w:rFonts w:ascii="Times New Roman" w:hAnsi="Times New Roman"/>
          <w:sz w:val="24"/>
          <w:szCs w:val="24"/>
          <w:lang w:val="lv-LV"/>
        </w:rPr>
        <w:t>,</w:t>
      </w:r>
      <w:r w:rsidR="004A1538">
        <w:rPr>
          <w:rFonts w:ascii="Times New Roman" w:hAnsi="Times New Roman"/>
          <w:sz w:val="24"/>
          <w:szCs w:val="24"/>
          <w:lang w:val="lv-LV"/>
        </w:rPr>
        <w:t xml:space="preserve"> pēc būtības</w:t>
      </w:r>
      <w:r w:rsidR="005E1C65">
        <w:rPr>
          <w:rFonts w:ascii="Times New Roman" w:hAnsi="Times New Roman"/>
          <w:sz w:val="24"/>
          <w:szCs w:val="24"/>
          <w:lang w:val="lv-LV"/>
        </w:rPr>
        <w:t>,</w:t>
      </w:r>
      <w:r w:rsidR="004A1538">
        <w:rPr>
          <w:rFonts w:ascii="Times New Roman" w:hAnsi="Times New Roman"/>
          <w:sz w:val="24"/>
          <w:szCs w:val="24"/>
          <w:lang w:val="lv-LV"/>
        </w:rPr>
        <w:t xml:space="preserve"> nosaka EK</w:t>
      </w:r>
      <w:r w:rsidR="00AA5B19">
        <w:rPr>
          <w:rFonts w:ascii="Times New Roman" w:hAnsi="Times New Roman"/>
          <w:sz w:val="24"/>
          <w:szCs w:val="24"/>
          <w:lang w:val="lv-LV"/>
        </w:rPr>
        <w:t xml:space="preserve"> Regulas un Direktīvas</w:t>
      </w:r>
      <w:r w:rsidR="005E1C65">
        <w:rPr>
          <w:rFonts w:ascii="Times New Roman" w:hAnsi="Times New Roman"/>
          <w:sz w:val="24"/>
          <w:szCs w:val="24"/>
          <w:lang w:val="lv-LV"/>
        </w:rPr>
        <w:t xml:space="preserve">. Tāpēc </w:t>
      </w:r>
      <w:r w:rsidR="00010BC1">
        <w:rPr>
          <w:rFonts w:ascii="Times New Roman" w:hAnsi="Times New Roman"/>
          <w:sz w:val="24"/>
          <w:szCs w:val="24"/>
          <w:lang w:val="lv-LV"/>
        </w:rPr>
        <w:t xml:space="preserve">LBA </w:t>
      </w:r>
      <w:r w:rsidR="005E1C65">
        <w:rPr>
          <w:rFonts w:ascii="Times New Roman" w:hAnsi="Times New Roman"/>
          <w:sz w:val="24"/>
          <w:szCs w:val="24"/>
          <w:lang w:val="lv-LV"/>
        </w:rPr>
        <w:t xml:space="preserve">ar lielu </w:t>
      </w:r>
      <w:r w:rsidR="007B3398">
        <w:rPr>
          <w:rFonts w:ascii="Times New Roman" w:hAnsi="Times New Roman"/>
          <w:sz w:val="24"/>
          <w:szCs w:val="24"/>
          <w:lang w:val="lv-LV"/>
        </w:rPr>
        <w:t xml:space="preserve">nepacietību gaida arī </w:t>
      </w:r>
      <w:r w:rsidR="00A66EF3">
        <w:rPr>
          <w:rFonts w:ascii="Times New Roman" w:hAnsi="Times New Roman"/>
          <w:sz w:val="24"/>
          <w:szCs w:val="24"/>
          <w:lang w:val="lv-LV"/>
        </w:rPr>
        <w:t xml:space="preserve">šo informatīvo ziņojumu, kurš </w:t>
      </w:r>
      <w:r w:rsidR="00E04F42">
        <w:rPr>
          <w:rFonts w:ascii="Times New Roman" w:hAnsi="Times New Roman"/>
          <w:sz w:val="24"/>
          <w:szCs w:val="24"/>
          <w:lang w:val="lv-LV"/>
        </w:rPr>
        <w:t xml:space="preserve"> varbūt </w:t>
      </w:r>
      <w:r w:rsidR="00A66EF3">
        <w:rPr>
          <w:rFonts w:ascii="Times New Roman" w:hAnsi="Times New Roman"/>
          <w:sz w:val="24"/>
          <w:szCs w:val="24"/>
          <w:lang w:val="lv-LV"/>
        </w:rPr>
        <w:t xml:space="preserve">varētu būt kā sākuma punkts </w:t>
      </w:r>
      <w:r w:rsidR="00DD6B46">
        <w:rPr>
          <w:rFonts w:ascii="Times New Roman" w:hAnsi="Times New Roman"/>
          <w:sz w:val="24"/>
          <w:szCs w:val="24"/>
          <w:lang w:val="lv-LV"/>
        </w:rPr>
        <w:t>biometāna attīstībai</w:t>
      </w:r>
      <w:r w:rsidR="00D66647">
        <w:rPr>
          <w:rFonts w:ascii="Times New Roman" w:hAnsi="Times New Roman"/>
          <w:sz w:val="24"/>
          <w:szCs w:val="24"/>
          <w:lang w:val="lv-LV"/>
        </w:rPr>
        <w:t>.</w:t>
      </w:r>
      <w:r w:rsidR="009E34DA">
        <w:rPr>
          <w:rFonts w:ascii="Times New Roman" w:hAnsi="Times New Roman"/>
          <w:sz w:val="24"/>
          <w:szCs w:val="24"/>
          <w:lang w:val="lv-LV"/>
        </w:rPr>
        <w:t xml:space="preserve"> </w:t>
      </w:r>
    </w:p>
    <w:p w14:paraId="517F36DC" w14:textId="07117AED" w:rsidR="007869A8" w:rsidRDefault="00684899" w:rsidP="00BE24CE">
      <w:pPr>
        <w:spacing w:after="0"/>
        <w:ind w:firstLine="720"/>
        <w:jc w:val="both"/>
        <w:rPr>
          <w:rFonts w:ascii="Times New Roman" w:hAnsi="Times New Roman"/>
          <w:sz w:val="24"/>
          <w:szCs w:val="24"/>
          <w:lang w:val="lv-LV"/>
        </w:rPr>
      </w:pPr>
      <w:r>
        <w:rPr>
          <w:rFonts w:ascii="Times New Roman" w:hAnsi="Times New Roman"/>
          <w:sz w:val="24"/>
          <w:szCs w:val="24"/>
          <w:lang w:val="lv-LV"/>
        </w:rPr>
        <w:t xml:space="preserve">Atbilstoši definīcijām un skaidrojumiem par </w:t>
      </w:r>
      <w:r w:rsidR="008314FF">
        <w:rPr>
          <w:rFonts w:ascii="Times New Roman" w:hAnsi="Times New Roman"/>
          <w:sz w:val="24"/>
          <w:szCs w:val="24"/>
          <w:lang w:val="lv-LV"/>
        </w:rPr>
        <w:t>politikas plānošanu, “i</w:t>
      </w:r>
      <w:r w:rsidR="00E31BC4" w:rsidRPr="00E31BC4">
        <w:rPr>
          <w:rFonts w:ascii="Times New Roman" w:hAnsi="Times New Roman"/>
          <w:sz w:val="24"/>
          <w:szCs w:val="24"/>
          <w:lang w:val="lv-LV"/>
        </w:rPr>
        <w:t>nformatīvais ziņojums ir informācija vai pārskats par Ministru kabineta kompetencē esoša jautājuma risināšanas gaitu, par Ministru kabineta atbalstīta plānošanas dokumenta īstenošanu vai tiesību akta izpildi, vai problēmām kādā atsevišķā jomā.</w:t>
      </w:r>
      <w:r w:rsidR="00D85047">
        <w:rPr>
          <w:rFonts w:ascii="Times New Roman" w:hAnsi="Times New Roman"/>
          <w:sz w:val="24"/>
          <w:szCs w:val="24"/>
          <w:lang w:val="lv-LV"/>
        </w:rPr>
        <w:t>”</w:t>
      </w:r>
      <w:r w:rsidR="002A63A0">
        <w:rPr>
          <w:rFonts w:ascii="Times New Roman" w:hAnsi="Times New Roman"/>
          <w:sz w:val="24"/>
          <w:szCs w:val="24"/>
          <w:lang w:val="lv-LV"/>
        </w:rPr>
        <w:t>(</w:t>
      </w:r>
      <w:r w:rsidR="00D85047">
        <w:rPr>
          <w:rFonts w:ascii="Times New Roman" w:hAnsi="Times New Roman"/>
          <w:sz w:val="24"/>
          <w:szCs w:val="24"/>
          <w:lang w:val="lv-LV"/>
        </w:rPr>
        <w:t xml:space="preserve"> </w:t>
      </w:r>
      <w:hyperlink r:id="rId9" w:history="1">
        <w:r w:rsidR="0034111B" w:rsidRPr="006E677F">
          <w:rPr>
            <w:rStyle w:val="Hyperlink"/>
            <w:rFonts w:ascii="Times New Roman" w:hAnsi="Times New Roman"/>
            <w:sz w:val="24"/>
            <w:szCs w:val="24"/>
            <w:lang w:val="lv-LV"/>
          </w:rPr>
          <w:t>http://tap.mk.gov.lv/valsts-parvaldes-politika/arhivs/attistibas-planosana/strategiska-planosana/</w:t>
        </w:r>
      </w:hyperlink>
      <w:r w:rsidR="002A63A0">
        <w:rPr>
          <w:rFonts w:ascii="Times New Roman" w:hAnsi="Times New Roman"/>
          <w:sz w:val="24"/>
          <w:szCs w:val="24"/>
          <w:lang w:val="lv-LV"/>
        </w:rPr>
        <w:t>)</w:t>
      </w:r>
      <w:r w:rsidR="0034111B">
        <w:rPr>
          <w:rFonts w:ascii="Times New Roman" w:hAnsi="Times New Roman"/>
          <w:sz w:val="24"/>
          <w:szCs w:val="24"/>
          <w:lang w:val="lv-LV"/>
        </w:rPr>
        <w:t xml:space="preserve">. </w:t>
      </w:r>
      <w:r w:rsidR="00E4621B">
        <w:rPr>
          <w:rFonts w:ascii="Times New Roman" w:hAnsi="Times New Roman"/>
          <w:sz w:val="24"/>
          <w:szCs w:val="24"/>
          <w:lang w:val="lv-LV"/>
        </w:rPr>
        <w:t>Tāt</w:t>
      </w:r>
      <w:r w:rsidR="00574FE6">
        <w:rPr>
          <w:rFonts w:ascii="Times New Roman" w:hAnsi="Times New Roman"/>
          <w:sz w:val="24"/>
          <w:szCs w:val="24"/>
          <w:lang w:val="lv-LV"/>
        </w:rPr>
        <w:t>ad, šajā kontekstā</w:t>
      </w:r>
      <w:r w:rsidR="007869A8">
        <w:rPr>
          <w:rFonts w:ascii="Times New Roman" w:hAnsi="Times New Roman"/>
          <w:sz w:val="24"/>
          <w:szCs w:val="24"/>
          <w:lang w:val="lv-LV"/>
        </w:rPr>
        <w:t>,</w:t>
      </w:r>
      <w:r w:rsidR="00574FE6">
        <w:rPr>
          <w:rFonts w:ascii="Times New Roman" w:hAnsi="Times New Roman"/>
          <w:sz w:val="24"/>
          <w:szCs w:val="24"/>
          <w:lang w:val="lv-LV"/>
        </w:rPr>
        <w:t xml:space="preserve"> informatīv</w:t>
      </w:r>
      <w:r w:rsidR="009340FC">
        <w:rPr>
          <w:rFonts w:ascii="Times New Roman" w:hAnsi="Times New Roman"/>
          <w:sz w:val="24"/>
          <w:szCs w:val="24"/>
          <w:lang w:val="lv-LV"/>
        </w:rPr>
        <w:t>ajam</w:t>
      </w:r>
      <w:r w:rsidR="00574FE6">
        <w:rPr>
          <w:rFonts w:ascii="Times New Roman" w:hAnsi="Times New Roman"/>
          <w:sz w:val="24"/>
          <w:szCs w:val="24"/>
          <w:lang w:val="lv-LV"/>
        </w:rPr>
        <w:t xml:space="preserve"> ziņojum</w:t>
      </w:r>
      <w:r w:rsidR="009340FC">
        <w:rPr>
          <w:rFonts w:ascii="Times New Roman" w:hAnsi="Times New Roman"/>
          <w:sz w:val="24"/>
          <w:szCs w:val="24"/>
          <w:lang w:val="lv-LV"/>
        </w:rPr>
        <w:t>am</w:t>
      </w:r>
      <w:r w:rsidR="00574FE6">
        <w:rPr>
          <w:rFonts w:ascii="Times New Roman" w:hAnsi="Times New Roman"/>
          <w:sz w:val="24"/>
          <w:szCs w:val="24"/>
          <w:lang w:val="lv-LV"/>
        </w:rPr>
        <w:t xml:space="preserve"> </w:t>
      </w:r>
      <w:r w:rsidR="009340FC">
        <w:rPr>
          <w:rFonts w:ascii="Times New Roman" w:hAnsi="Times New Roman"/>
          <w:sz w:val="24"/>
          <w:szCs w:val="24"/>
          <w:lang w:val="lv-LV"/>
        </w:rPr>
        <w:t>būt</w:t>
      </w:r>
      <w:r w:rsidR="0034111B">
        <w:rPr>
          <w:rFonts w:ascii="Times New Roman" w:hAnsi="Times New Roman"/>
          <w:sz w:val="24"/>
          <w:szCs w:val="24"/>
          <w:lang w:val="lv-LV"/>
        </w:rPr>
        <w:t>u</w:t>
      </w:r>
      <w:r w:rsidR="009340FC">
        <w:rPr>
          <w:rFonts w:ascii="Times New Roman" w:hAnsi="Times New Roman"/>
          <w:sz w:val="24"/>
          <w:szCs w:val="24"/>
          <w:lang w:val="lv-LV"/>
        </w:rPr>
        <w:t xml:space="preserve"> jāsniedz aktuāl</w:t>
      </w:r>
      <w:r w:rsidR="007869A8">
        <w:rPr>
          <w:rFonts w:ascii="Times New Roman" w:hAnsi="Times New Roman"/>
          <w:sz w:val="24"/>
          <w:szCs w:val="24"/>
          <w:lang w:val="lv-LV"/>
        </w:rPr>
        <w:t xml:space="preserve">ās situācijas atspoguļojums </w:t>
      </w:r>
      <w:r w:rsidR="007869A8">
        <w:rPr>
          <w:rFonts w:ascii="Times New Roman" w:hAnsi="Times New Roman"/>
          <w:sz w:val="24"/>
          <w:szCs w:val="24"/>
          <w:lang w:val="lv-LV"/>
        </w:rPr>
        <w:lastRenderedPageBreak/>
        <w:t xml:space="preserve">un </w:t>
      </w:r>
      <w:r w:rsidR="003A5CE0">
        <w:rPr>
          <w:rFonts w:ascii="Times New Roman" w:hAnsi="Times New Roman"/>
          <w:sz w:val="24"/>
          <w:szCs w:val="24"/>
          <w:lang w:val="lv-LV"/>
        </w:rPr>
        <w:t>jā</w:t>
      </w:r>
      <w:r w:rsidR="007869A8">
        <w:rPr>
          <w:rFonts w:ascii="Times New Roman" w:hAnsi="Times New Roman"/>
          <w:sz w:val="24"/>
          <w:szCs w:val="24"/>
          <w:lang w:val="lv-LV"/>
        </w:rPr>
        <w:t>vērtē</w:t>
      </w:r>
      <w:r w:rsidR="007D2FA4">
        <w:rPr>
          <w:rFonts w:ascii="Times New Roman" w:hAnsi="Times New Roman"/>
          <w:sz w:val="24"/>
          <w:szCs w:val="24"/>
          <w:lang w:val="lv-LV"/>
        </w:rPr>
        <w:t xml:space="preserve">, </w:t>
      </w:r>
      <w:r w:rsidR="005C62C5">
        <w:rPr>
          <w:rFonts w:ascii="Times New Roman" w:hAnsi="Times New Roman"/>
          <w:sz w:val="24"/>
          <w:szCs w:val="24"/>
          <w:lang w:val="lv-LV"/>
        </w:rPr>
        <w:t>kā sokas ar pasākumu realizēšanu, lai, konkrētajā gadījumā</w:t>
      </w:r>
      <w:r w:rsidR="00D47D39">
        <w:rPr>
          <w:rFonts w:ascii="Times New Roman" w:hAnsi="Times New Roman"/>
          <w:sz w:val="24"/>
          <w:szCs w:val="24"/>
          <w:lang w:val="lv-LV"/>
        </w:rPr>
        <w:t xml:space="preserve">, sasniegtu Nacionālā enerģētikas </w:t>
      </w:r>
      <w:r w:rsidR="009655A5">
        <w:rPr>
          <w:rFonts w:ascii="Times New Roman" w:hAnsi="Times New Roman"/>
          <w:sz w:val="24"/>
          <w:szCs w:val="24"/>
          <w:lang w:val="lv-LV"/>
        </w:rPr>
        <w:t xml:space="preserve">un klimata </w:t>
      </w:r>
      <w:r w:rsidR="00D47D39">
        <w:rPr>
          <w:rFonts w:ascii="Times New Roman" w:hAnsi="Times New Roman"/>
          <w:sz w:val="24"/>
          <w:szCs w:val="24"/>
          <w:lang w:val="lv-LV"/>
        </w:rPr>
        <w:t>plāna</w:t>
      </w:r>
      <w:r w:rsidR="0045132D">
        <w:rPr>
          <w:rFonts w:ascii="Times New Roman" w:hAnsi="Times New Roman"/>
          <w:sz w:val="24"/>
          <w:szCs w:val="24"/>
          <w:lang w:val="lv-LV"/>
        </w:rPr>
        <w:t xml:space="preserve"> 2021</w:t>
      </w:r>
      <w:r w:rsidR="00FF1962">
        <w:rPr>
          <w:rFonts w:ascii="Times New Roman" w:hAnsi="Times New Roman"/>
          <w:sz w:val="24"/>
          <w:szCs w:val="24"/>
          <w:lang w:val="lv-LV"/>
        </w:rPr>
        <w:t>.</w:t>
      </w:r>
      <w:r w:rsidR="0045132D">
        <w:rPr>
          <w:rFonts w:ascii="Times New Roman" w:hAnsi="Times New Roman"/>
          <w:sz w:val="24"/>
          <w:szCs w:val="24"/>
          <w:lang w:val="lv-LV"/>
        </w:rPr>
        <w:t>-2030. gad</w:t>
      </w:r>
      <w:r w:rsidR="009655A5">
        <w:rPr>
          <w:rFonts w:ascii="Times New Roman" w:hAnsi="Times New Roman"/>
          <w:sz w:val="24"/>
          <w:szCs w:val="24"/>
          <w:lang w:val="lv-LV"/>
        </w:rPr>
        <w:t>a</w:t>
      </w:r>
      <w:r w:rsidR="0045132D">
        <w:rPr>
          <w:rFonts w:ascii="Times New Roman" w:hAnsi="Times New Roman"/>
          <w:sz w:val="24"/>
          <w:szCs w:val="24"/>
          <w:lang w:val="lv-LV"/>
        </w:rPr>
        <w:t>m</w:t>
      </w:r>
      <w:r w:rsidR="00CA04D3">
        <w:rPr>
          <w:rFonts w:ascii="Times New Roman" w:hAnsi="Times New Roman"/>
          <w:sz w:val="24"/>
          <w:szCs w:val="24"/>
          <w:lang w:val="lv-LV"/>
        </w:rPr>
        <w:t xml:space="preserve"> (turpmāk tekstā </w:t>
      </w:r>
      <w:r w:rsidR="00FF1962">
        <w:rPr>
          <w:rFonts w:ascii="Times New Roman" w:hAnsi="Times New Roman"/>
          <w:sz w:val="24"/>
          <w:szCs w:val="24"/>
          <w:lang w:val="lv-LV"/>
        </w:rPr>
        <w:t>–</w:t>
      </w:r>
      <w:r w:rsidR="00CA04D3">
        <w:rPr>
          <w:rFonts w:ascii="Times New Roman" w:hAnsi="Times New Roman"/>
          <w:sz w:val="24"/>
          <w:szCs w:val="24"/>
          <w:lang w:val="lv-LV"/>
        </w:rPr>
        <w:t xml:space="preserve"> N</w:t>
      </w:r>
      <w:r w:rsidR="009655A5">
        <w:rPr>
          <w:rFonts w:ascii="Times New Roman" w:hAnsi="Times New Roman"/>
          <w:sz w:val="24"/>
          <w:szCs w:val="24"/>
          <w:lang w:val="lv-LV"/>
        </w:rPr>
        <w:t>EKP</w:t>
      </w:r>
      <w:r w:rsidR="00FF1962">
        <w:rPr>
          <w:rFonts w:ascii="Times New Roman" w:hAnsi="Times New Roman"/>
          <w:sz w:val="24"/>
          <w:szCs w:val="24"/>
          <w:lang w:val="lv-LV"/>
        </w:rPr>
        <w:t xml:space="preserve">) </w:t>
      </w:r>
      <w:r w:rsidR="00D47D39">
        <w:rPr>
          <w:rFonts w:ascii="Times New Roman" w:hAnsi="Times New Roman"/>
          <w:sz w:val="24"/>
          <w:szCs w:val="24"/>
          <w:lang w:val="lv-LV"/>
        </w:rPr>
        <w:t>mērķu izpildi</w:t>
      </w:r>
      <w:r w:rsidR="0045132D">
        <w:rPr>
          <w:rFonts w:ascii="Times New Roman" w:hAnsi="Times New Roman"/>
          <w:sz w:val="24"/>
          <w:szCs w:val="24"/>
          <w:lang w:val="lv-LV"/>
        </w:rPr>
        <w:t>. Nepietiekam</w:t>
      </w:r>
      <w:r w:rsidR="00C648B6">
        <w:rPr>
          <w:rFonts w:ascii="Times New Roman" w:hAnsi="Times New Roman"/>
          <w:sz w:val="24"/>
          <w:szCs w:val="24"/>
          <w:lang w:val="lv-LV"/>
        </w:rPr>
        <w:t xml:space="preserve">as </w:t>
      </w:r>
      <w:r w:rsidR="004372F3">
        <w:rPr>
          <w:rFonts w:ascii="Times New Roman" w:hAnsi="Times New Roman"/>
          <w:sz w:val="24"/>
          <w:szCs w:val="24"/>
          <w:lang w:val="lv-LV"/>
        </w:rPr>
        <w:t xml:space="preserve">pasākumu </w:t>
      </w:r>
      <w:r w:rsidR="00C648B6">
        <w:rPr>
          <w:rFonts w:ascii="Times New Roman" w:hAnsi="Times New Roman"/>
          <w:sz w:val="24"/>
          <w:szCs w:val="24"/>
          <w:lang w:val="lv-LV"/>
        </w:rPr>
        <w:t>realizācijas gadījumā</w:t>
      </w:r>
      <w:r w:rsidR="00377900">
        <w:rPr>
          <w:rFonts w:ascii="Times New Roman" w:hAnsi="Times New Roman"/>
          <w:sz w:val="24"/>
          <w:szCs w:val="24"/>
          <w:lang w:val="lv-LV"/>
        </w:rPr>
        <w:t>, norādīt uz problēmām</w:t>
      </w:r>
      <w:r w:rsidR="00A825B9">
        <w:rPr>
          <w:rFonts w:ascii="Times New Roman" w:hAnsi="Times New Roman"/>
          <w:sz w:val="24"/>
          <w:szCs w:val="24"/>
          <w:lang w:val="lv-LV"/>
        </w:rPr>
        <w:t xml:space="preserve"> un ierosināt tālākas rīcības modeļus.</w:t>
      </w:r>
    </w:p>
    <w:p w14:paraId="77ABC279" w14:textId="57D5682D" w:rsidR="006A4A0F" w:rsidRDefault="0015723A" w:rsidP="006A4A0F">
      <w:pPr>
        <w:jc w:val="both"/>
        <w:rPr>
          <w:rFonts w:ascii="Times New Roman" w:hAnsi="Times New Roman"/>
          <w:sz w:val="24"/>
          <w:szCs w:val="24"/>
          <w:lang w:val="lv-LV"/>
        </w:rPr>
      </w:pPr>
      <w:r>
        <w:rPr>
          <w:rFonts w:ascii="Times New Roman" w:hAnsi="Times New Roman"/>
          <w:sz w:val="24"/>
          <w:szCs w:val="24"/>
          <w:lang w:val="lv-LV"/>
        </w:rPr>
        <w:tab/>
        <w:t xml:space="preserve">Tajā pat laikā, politikas plānotājiem ir jāņem vērā realitātes un </w:t>
      </w:r>
      <w:r w:rsidR="007120B9">
        <w:rPr>
          <w:rFonts w:ascii="Times New Roman" w:hAnsi="Times New Roman"/>
          <w:sz w:val="24"/>
          <w:szCs w:val="24"/>
          <w:lang w:val="lv-LV"/>
        </w:rPr>
        <w:t>jāvērtē prioritātes</w:t>
      </w:r>
      <w:r w:rsidR="00C90156">
        <w:rPr>
          <w:rFonts w:ascii="Times New Roman" w:hAnsi="Times New Roman"/>
          <w:sz w:val="24"/>
          <w:szCs w:val="24"/>
          <w:lang w:val="lv-LV"/>
        </w:rPr>
        <w:t xml:space="preserve">. Ja ir nepieciešams, tad ir jārealizē </w:t>
      </w:r>
      <w:r w:rsidR="00AC5A6A">
        <w:rPr>
          <w:rFonts w:ascii="Times New Roman" w:hAnsi="Times New Roman"/>
          <w:sz w:val="24"/>
          <w:szCs w:val="24"/>
          <w:lang w:val="lv-LV"/>
        </w:rPr>
        <w:t>īstermiņa plāni, jākoriģē stratēģijas u.t.t..</w:t>
      </w:r>
    </w:p>
    <w:p w14:paraId="75DF65B1" w14:textId="3D52EB98" w:rsidR="00AC5A6A" w:rsidRDefault="00AC5A6A" w:rsidP="001473BA">
      <w:pPr>
        <w:ind w:firstLine="360"/>
        <w:jc w:val="both"/>
        <w:rPr>
          <w:rFonts w:ascii="Times New Roman" w:hAnsi="Times New Roman"/>
          <w:sz w:val="24"/>
          <w:szCs w:val="24"/>
          <w:lang w:val="lv-LV"/>
        </w:rPr>
      </w:pPr>
      <w:r>
        <w:rPr>
          <w:rFonts w:ascii="Times New Roman" w:hAnsi="Times New Roman"/>
          <w:sz w:val="24"/>
          <w:szCs w:val="24"/>
          <w:lang w:val="lv-LV"/>
        </w:rPr>
        <w:t>Šādi rīkojas E</w:t>
      </w:r>
      <w:r w:rsidR="00386ABF">
        <w:rPr>
          <w:rFonts w:ascii="Times New Roman" w:hAnsi="Times New Roman"/>
          <w:sz w:val="24"/>
          <w:szCs w:val="24"/>
          <w:lang w:val="lv-LV"/>
        </w:rPr>
        <w:t>iropas</w:t>
      </w:r>
      <w:r w:rsidR="003E051D">
        <w:rPr>
          <w:rFonts w:ascii="Times New Roman" w:hAnsi="Times New Roman"/>
          <w:sz w:val="24"/>
          <w:szCs w:val="24"/>
          <w:lang w:val="lv-LV"/>
        </w:rPr>
        <w:t xml:space="preserve"> Komisija un tā</w:t>
      </w:r>
      <w:r w:rsidR="00A60081">
        <w:rPr>
          <w:rFonts w:ascii="Times New Roman" w:hAnsi="Times New Roman"/>
          <w:sz w:val="24"/>
          <w:szCs w:val="24"/>
          <w:lang w:val="lv-LV"/>
        </w:rPr>
        <w:t>pat</w:t>
      </w:r>
      <w:r w:rsidR="003E051D">
        <w:rPr>
          <w:rFonts w:ascii="Times New Roman" w:hAnsi="Times New Roman"/>
          <w:sz w:val="24"/>
          <w:szCs w:val="24"/>
          <w:lang w:val="lv-LV"/>
        </w:rPr>
        <w:t xml:space="preserve"> būtu jārīkojas</w:t>
      </w:r>
      <w:r w:rsidR="00A60081">
        <w:rPr>
          <w:rFonts w:ascii="Times New Roman" w:hAnsi="Times New Roman"/>
          <w:sz w:val="24"/>
          <w:szCs w:val="24"/>
          <w:lang w:val="lv-LV"/>
        </w:rPr>
        <w:t xml:space="preserve"> arī</w:t>
      </w:r>
      <w:r w:rsidR="00100A00">
        <w:rPr>
          <w:rFonts w:ascii="Times New Roman" w:hAnsi="Times New Roman"/>
          <w:sz w:val="24"/>
          <w:szCs w:val="24"/>
          <w:lang w:val="lv-LV"/>
        </w:rPr>
        <w:t xml:space="preserve"> Eiropas Savienības dalībvalstīm.</w:t>
      </w:r>
    </w:p>
    <w:p w14:paraId="67C14030" w14:textId="47B355D8" w:rsidR="00F0147B" w:rsidRPr="00F0147B" w:rsidRDefault="00F0147B" w:rsidP="000B081B">
      <w:pPr>
        <w:spacing w:after="0"/>
        <w:ind w:firstLine="360"/>
        <w:jc w:val="both"/>
        <w:rPr>
          <w:rFonts w:ascii="Times New Roman" w:hAnsi="Times New Roman"/>
          <w:sz w:val="24"/>
          <w:szCs w:val="24"/>
          <w:lang w:val="lv-LV"/>
        </w:rPr>
      </w:pPr>
      <w:r w:rsidRPr="00F0147B">
        <w:rPr>
          <w:rFonts w:ascii="Times New Roman" w:hAnsi="Times New Roman"/>
          <w:sz w:val="24"/>
          <w:szCs w:val="24"/>
          <w:lang w:val="lv-LV"/>
        </w:rPr>
        <w:t xml:space="preserve">Ņemot vērā Krievijas iebrukumu Ukrainā, Eiropas Komisija </w:t>
      </w:r>
      <w:r w:rsidR="007A7E41">
        <w:rPr>
          <w:rFonts w:ascii="Times New Roman" w:hAnsi="Times New Roman"/>
          <w:sz w:val="24"/>
          <w:szCs w:val="24"/>
          <w:lang w:val="lv-LV"/>
        </w:rPr>
        <w:t>8. martā</w:t>
      </w:r>
      <w:r w:rsidR="007C0DD3">
        <w:rPr>
          <w:rFonts w:ascii="Times New Roman" w:hAnsi="Times New Roman"/>
          <w:sz w:val="24"/>
          <w:szCs w:val="24"/>
          <w:lang w:val="lv-LV"/>
        </w:rPr>
        <w:t xml:space="preserve"> ir</w:t>
      </w:r>
      <w:r w:rsidRPr="00F0147B">
        <w:rPr>
          <w:rFonts w:ascii="Times New Roman" w:hAnsi="Times New Roman"/>
          <w:sz w:val="24"/>
          <w:szCs w:val="24"/>
          <w:lang w:val="lv-LV"/>
        </w:rPr>
        <w:t xml:space="preserve"> nākusi klajā ar orientējošu plānu, kā Eiropu jau krietni pirms 2030. gada padarīt neatkarīgu no Krievijas fosilā kurināmā, sākot ar </w:t>
      </w:r>
      <w:r w:rsidR="00C7170D">
        <w:rPr>
          <w:rFonts w:ascii="Times New Roman" w:hAnsi="Times New Roman"/>
          <w:sz w:val="24"/>
          <w:szCs w:val="24"/>
          <w:lang w:val="lv-LV"/>
        </w:rPr>
        <w:t>dabas</w:t>
      </w:r>
      <w:r w:rsidRPr="00F0147B">
        <w:rPr>
          <w:rFonts w:ascii="Times New Roman" w:hAnsi="Times New Roman"/>
          <w:sz w:val="24"/>
          <w:szCs w:val="24"/>
          <w:lang w:val="lv-LV"/>
        </w:rPr>
        <w:t>gāzi</w:t>
      </w:r>
      <w:r w:rsidR="007C0DD3">
        <w:rPr>
          <w:rFonts w:ascii="Times New Roman" w:hAnsi="Times New Roman"/>
          <w:sz w:val="24"/>
          <w:szCs w:val="24"/>
          <w:lang w:val="lv-LV"/>
        </w:rPr>
        <w:t xml:space="preserve">. Šis plāns ir nosaukts par </w:t>
      </w:r>
      <w:r w:rsidR="000B081B">
        <w:rPr>
          <w:rFonts w:ascii="Times New Roman" w:hAnsi="Times New Roman"/>
          <w:sz w:val="24"/>
          <w:szCs w:val="24"/>
          <w:lang w:val="lv-LV"/>
        </w:rPr>
        <w:t>“</w:t>
      </w:r>
      <w:r w:rsidR="006A14B7" w:rsidRPr="006A14B7">
        <w:rPr>
          <w:rFonts w:ascii="Times New Roman" w:hAnsi="Times New Roman"/>
          <w:sz w:val="24"/>
          <w:szCs w:val="24"/>
          <w:lang w:val="lv-LV"/>
        </w:rPr>
        <w:t>REPowerEU: vienota Eiropas rīcība cenas ziņā pieejamākai, drošākai un ilgtspējīgākai enerģijai</w:t>
      </w:r>
      <w:r w:rsidR="000B081B">
        <w:rPr>
          <w:rFonts w:ascii="Times New Roman" w:hAnsi="Times New Roman"/>
          <w:sz w:val="24"/>
          <w:szCs w:val="24"/>
          <w:lang w:val="lv-LV"/>
        </w:rPr>
        <w:t>”</w:t>
      </w:r>
    </w:p>
    <w:p w14:paraId="040DE4D2" w14:textId="56007044" w:rsidR="00A77298" w:rsidRDefault="00F0147B" w:rsidP="00F0147B">
      <w:pPr>
        <w:ind w:firstLine="360"/>
        <w:jc w:val="both"/>
        <w:rPr>
          <w:rFonts w:ascii="Times New Roman" w:hAnsi="Times New Roman"/>
          <w:sz w:val="24"/>
          <w:szCs w:val="24"/>
          <w:lang w:val="lv-LV"/>
        </w:rPr>
      </w:pPr>
      <w:r w:rsidRPr="00F0147B">
        <w:rPr>
          <w:rFonts w:ascii="Times New Roman" w:hAnsi="Times New Roman"/>
          <w:sz w:val="24"/>
          <w:szCs w:val="24"/>
          <w:lang w:val="lv-LV"/>
        </w:rPr>
        <w:t xml:space="preserve">Šajā plānā </w:t>
      </w:r>
      <w:r w:rsidR="00326DF9">
        <w:rPr>
          <w:rFonts w:ascii="Times New Roman" w:hAnsi="Times New Roman"/>
          <w:sz w:val="24"/>
          <w:szCs w:val="24"/>
          <w:lang w:val="lv-LV"/>
        </w:rPr>
        <w:t xml:space="preserve">ir </w:t>
      </w:r>
      <w:r w:rsidRPr="00F0147B">
        <w:rPr>
          <w:rFonts w:ascii="Times New Roman" w:hAnsi="Times New Roman"/>
          <w:sz w:val="24"/>
          <w:szCs w:val="24"/>
          <w:lang w:val="lv-LV"/>
        </w:rPr>
        <w:t xml:space="preserve">izklāstīti vairāki pasākumi ar mērķi reaģēt uz pieaugošajām enerģijas cenām Eiropā un sagādāt gāzes krājumus nākamajai ziemai. Eiropa jau vairākus mēnešus saskaras ar enerģijas cenu pieaugumu, bet </w:t>
      </w:r>
      <w:r w:rsidR="00326DF9">
        <w:rPr>
          <w:rFonts w:ascii="Times New Roman" w:hAnsi="Times New Roman"/>
          <w:sz w:val="24"/>
          <w:szCs w:val="24"/>
          <w:lang w:val="lv-LV"/>
        </w:rPr>
        <w:t>pēc Krievijas iebrukuma Ukrainā</w:t>
      </w:r>
      <w:r w:rsidRPr="00F0147B">
        <w:rPr>
          <w:rFonts w:ascii="Times New Roman" w:hAnsi="Times New Roman"/>
          <w:sz w:val="24"/>
          <w:szCs w:val="24"/>
          <w:lang w:val="lv-LV"/>
        </w:rPr>
        <w:t xml:space="preserve"> šo problēmu vēl saasina neskaidrība par piegādi. REPowerEU mērķis būs dažādot gāzes piegādes, paātrināt </w:t>
      </w:r>
      <w:r w:rsidR="00102565">
        <w:rPr>
          <w:rFonts w:ascii="Times New Roman" w:hAnsi="Times New Roman"/>
          <w:sz w:val="24"/>
          <w:szCs w:val="24"/>
          <w:lang w:val="lv-LV"/>
        </w:rPr>
        <w:t>AER</w:t>
      </w:r>
      <w:r w:rsidRPr="00F0147B">
        <w:rPr>
          <w:rFonts w:ascii="Times New Roman" w:hAnsi="Times New Roman"/>
          <w:sz w:val="24"/>
          <w:szCs w:val="24"/>
          <w:lang w:val="lv-LV"/>
        </w:rPr>
        <w:t xml:space="preserve"> gāzu ieviešanu un aizstāt gāzi siltumapgādē un elektroenerģijas ražošanā. Līdz gada beigām ES pieprasījumu pēc Krievijas gāzes tādējādi var izdoties samazināt par divām trešdaļām</w:t>
      </w:r>
      <w:r w:rsidR="00166FF6">
        <w:rPr>
          <w:rFonts w:ascii="Times New Roman" w:hAnsi="Times New Roman"/>
          <w:sz w:val="24"/>
          <w:szCs w:val="24"/>
          <w:lang w:val="lv-LV"/>
        </w:rPr>
        <w:t xml:space="preserve"> un</w:t>
      </w:r>
      <w:r w:rsidR="00FF18D2">
        <w:rPr>
          <w:rFonts w:ascii="Times New Roman" w:hAnsi="Times New Roman"/>
          <w:sz w:val="24"/>
          <w:szCs w:val="24"/>
          <w:lang w:val="lv-LV"/>
        </w:rPr>
        <w:t xml:space="preserve"> ES </w:t>
      </w:r>
      <w:r w:rsidR="00FF18D2" w:rsidRPr="00FF18D2">
        <w:rPr>
          <w:rFonts w:ascii="Times New Roman" w:hAnsi="Times New Roman"/>
          <w:sz w:val="24"/>
          <w:szCs w:val="24"/>
          <w:lang w:val="lv-LV"/>
        </w:rPr>
        <w:t xml:space="preserve">atkarību no Krievijas fosilā kurināmā var pakāpeniski izbeigt </w:t>
      </w:r>
      <w:r w:rsidR="00241AEE">
        <w:rPr>
          <w:rFonts w:ascii="Times New Roman" w:hAnsi="Times New Roman"/>
          <w:sz w:val="24"/>
          <w:szCs w:val="24"/>
          <w:lang w:val="lv-LV"/>
        </w:rPr>
        <w:t>jau</w:t>
      </w:r>
      <w:r w:rsidR="00FF18D2" w:rsidRPr="00FF18D2">
        <w:rPr>
          <w:rFonts w:ascii="Times New Roman" w:hAnsi="Times New Roman"/>
          <w:sz w:val="24"/>
          <w:szCs w:val="24"/>
          <w:lang w:val="lv-LV"/>
        </w:rPr>
        <w:t xml:space="preserve"> pirms 2030. gada.</w:t>
      </w:r>
    </w:p>
    <w:p w14:paraId="789248BF" w14:textId="1C9B560A" w:rsidR="00E045A1" w:rsidRDefault="00E045A1" w:rsidP="00F0147B">
      <w:pPr>
        <w:ind w:firstLine="360"/>
        <w:jc w:val="both"/>
        <w:rPr>
          <w:rFonts w:ascii="Times New Roman" w:hAnsi="Times New Roman"/>
          <w:sz w:val="24"/>
          <w:szCs w:val="24"/>
          <w:lang w:val="lv-LV"/>
        </w:rPr>
      </w:pPr>
      <w:r>
        <w:rPr>
          <w:rFonts w:ascii="Times New Roman" w:hAnsi="Times New Roman"/>
          <w:sz w:val="24"/>
          <w:szCs w:val="24"/>
          <w:lang w:val="lv-LV"/>
        </w:rPr>
        <w:t xml:space="preserve">Ja Latvija vēl </w:t>
      </w:r>
      <w:r w:rsidR="005F69C9">
        <w:rPr>
          <w:rFonts w:ascii="Times New Roman" w:hAnsi="Times New Roman"/>
          <w:sz w:val="24"/>
          <w:szCs w:val="24"/>
          <w:lang w:val="lv-LV"/>
        </w:rPr>
        <w:t xml:space="preserve">tikai </w:t>
      </w:r>
      <w:r>
        <w:rPr>
          <w:rFonts w:ascii="Times New Roman" w:hAnsi="Times New Roman"/>
          <w:sz w:val="24"/>
          <w:szCs w:val="24"/>
          <w:lang w:val="lv-LV"/>
        </w:rPr>
        <w:t xml:space="preserve">analizē savu attieksmi un </w:t>
      </w:r>
      <w:r w:rsidR="005F69C9">
        <w:rPr>
          <w:rFonts w:ascii="Times New Roman" w:hAnsi="Times New Roman"/>
          <w:sz w:val="24"/>
          <w:szCs w:val="24"/>
          <w:lang w:val="lv-LV"/>
        </w:rPr>
        <w:t>iekļaušanos</w:t>
      </w:r>
      <w:r>
        <w:rPr>
          <w:rFonts w:ascii="Times New Roman" w:hAnsi="Times New Roman"/>
          <w:sz w:val="24"/>
          <w:szCs w:val="24"/>
          <w:lang w:val="lv-LV"/>
        </w:rPr>
        <w:t xml:space="preserve"> </w:t>
      </w:r>
      <w:r w:rsidR="008A45AF">
        <w:rPr>
          <w:rFonts w:ascii="Times New Roman" w:hAnsi="Times New Roman"/>
          <w:sz w:val="24"/>
          <w:szCs w:val="24"/>
          <w:lang w:val="lv-LV"/>
        </w:rPr>
        <w:t>Atjaunojamās enerģijas direktīvas 2. redakcija</w:t>
      </w:r>
      <w:r w:rsidR="005F69C9">
        <w:rPr>
          <w:rFonts w:ascii="Times New Roman" w:hAnsi="Times New Roman"/>
          <w:sz w:val="24"/>
          <w:szCs w:val="24"/>
          <w:lang w:val="lv-LV"/>
        </w:rPr>
        <w:t>s</w:t>
      </w:r>
      <w:r w:rsidR="008A45AF">
        <w:rPr>
          <w:rFonts w:ascii="Times New Roman" w:hAnsi="Times New Roman"/>
          <w:sz w:val="24"/>
          <w:szCs w:val="24"/>
          <w:lang w:val="lv-LV"/>
        </w:rPr>
        <w:t xml:space="preserve"> (RED II)</w:t>
      </w:r>
      <w:r w:rsidR="005F69C9">
        <w:rPr>
          <w:rFonts w:ascii="Times New Roman" w:hAnsi="Times New Roman"/>
          <w:sz w:val="24"/>
          <w:szCs w:val="24"/>
          <w:lang w:val="lv-LV"/>
        </w:rPr>
        <w:t xml:space="preserve"> plānu izpildē</w:t>
      </w:r>
      <w:r w:rsidR="008A45AF">
        <w:rPr>
          <w:rFonts w:ascii="Times New Roman" w:hAnsi="Times New Roman"/>
          <w:sz w:val="24"/>
          <w:szCs w:val="24"/>
          <w:lang w:val="lv-LV"/>
        </w:rPr>
        <w:t xml:space="preserve">, tad patreiz jau tiek izstrādāta </w:t>
      </w:r>
      <w:r w:rsidR="008A45AF" w:rsidRPr="008A45AF">
        <w:rPr>
          <w:rFonts w:ascii="Times New Roman" w:hAnsi="Times New Roman"/>
          <w:sz w:val="24"/>
          <w:szCs w:val="24"/>
          <w:lang w:val="lv-LV"/>
        </w:rPr>
        <w:t>Atjaunojamās enerģijas direktīvas (RED</w:t>
      </w:r>
      <w:r w:rsidR="00AC2560">
        <w:rPr>
          <w:rFonts w:ascii="Times New Roman" w:hAnsi="Times New Roman"/>
          <w:sz w:val="24"/>
          <w:szCs w:val="24"/>
          <w:lang w:val="lv-LV"/>
        </w:rPr>
        <w:t xml:space="preserve"> </w:t>
      </w:r>
      <w:r w:rsidR="008A45AF" w:rsidRPr="008A45AF">
        <w:rPr>
          <w:rFonts w:ascii="Times New Roman" w:hAnsi="Times New Roman"/>
          <w:sz w:val="24"/>
          <w:szCs w:val="24"/>
          <w:lang w:val="lv-LV"/>
        </w:rPr>
        <w:t>III) pārstrādātā redakcij</w:t>
      </w:r>
      <w:r w:rsidR="005F69C9">
        <w:rPr>
          <w:rFonts w:ascii="Times New Roman" w:hAnsi="Times New Roman"/>
          <w:sz w:val="24"/>
          <w:szCs w:val="24"/>
          <w:lang w:val="lv-LV"/>
        </w:rPr>
        <w:t>a.</w:t>
      </w:r>
    </w:p>
    <w:p w14:paraId="40BBA026" w14:textId="62E2A26C" w:rsidR="000B43B3" w:rsidRDefault="00AC2560" w:rsidP="00F0147B">
      <w:pPr>
        <w:ind w:firstLine="360"/>
        <w:jc w:val="both"/>
        <w:rPr>
          <w:rFonts w:ascii="Times New Roman" w:hAnsi="Times New Roman"/>
          <w:sz w:val="24"/>
          <w:szCs w:val="24"/>
          <w:lang w:val="lv-LV"/>
        </w:rPr>
      </w:pPr>
      <w:r>
        <w:rPr>
          <w:rFonts w:ascii="Times New Roman" w:hAnsi="Times New Roman"/>
          <w:sz w:val="24"/>
          <w:szCs w:val="24"/>
          <w:lang w:val="lv-LV"/>
        </w:rPr>
        <w:t>Mūsuprāt, n</w:t>
      </w:r>
      <w:r w:rsidR="000B43B3">
        <w:rPr>
          <w:rFonts w:ascii="Times New Roman" w:hAnsi="Times New Roman"/>
          <w:sz w:val="24"/>
          <w:szCs w:val="24"/>
          <w:lang w:val="lv-LV"/>
        </w:rPr>
        <w:t xml:space="preserve">av pieņemama būtisku dokumentu </w:t>
      </w:r>
      <w:r w:rsidR="000D28C7">
        <w:rPr>
          <w:rFonts w:ascii="Times New Roman" w:hAnsi="Times New Roman"/>
          <w:sz w:val="24"/>
          <w:szCs w:val="24"/>
          <w:lang w:val="lv-LV"/>
        </w:rPr>
        <w:t xml:space="preserve">tik </w:t>
      </w:r>
      <w:r w:rsidR="004E0220">
        <w:rPr>
          <w:rFonts w:ascii="Times New Roman" w:hAnsi="Times New Roman"/>
          <w:sz w:val="24"/>
          <w:szCs w:val="24"/>
          <w:lang w:val="lv-LV"/>
        </w:rPr>
        <w:t xml:space="preserve">novilcināta sagatavošana. </w:t>
      </w:r>
    </w:p>
    <w:p w14:paraId="6928DB7F" w14:textId="5FD2A383" w:rsidR="000D2CA2" w:rsidRDefault="00A234CF" w:rsidP="00DF5355">
      <w:pPr>
        <w:ind w:firstLine="360"/>
        <w:jc w:val="both"/>
        <w:rPr>
          <w:rFonts w:ascii="Times New Roman" w:hAnsi="Times New Roman"/>
          <w:sz w:val="24"/>
          <w:szCs w:val="24"/>
          <w:lang w:val="lv-LV"/>
        </w:rPr>
      </w:pPr>
      <w:r w:rsidRPr="00A234CF">
        <w:rPr>
          <w:rFonts w:ascii="Times New Roman" w:hAnsi="Times New Roman"/>
          <w:sz w:val="24"/>
          <w:szCs w:val="24"/>
          <w:lang w:val="lv-LV"/>
        </w:rPr>
        <w:t xml:space="preserve">Eiropas Komisijas izstrādātais plāns “REPowerEU: vienota Eiropas rīcība cenas ziņā pieejamākai, drošākai un ilgtspējīgākai enerģijai” ir izšķirošs solis ceļā uz strauju biometāna nozares attīstību Eiropā. Eiropai ir steidzami jādiversificē un jāsamazina atkarība no Krievijas gāzes, vienlaikus pastiprinot mērķus attiecībā uz klimata mērķiem. </w:t>
      </w:r>
      <w:r w:rsidR="007722C8">
        <w:rPr>
          <w:rFonts w:ascii="Times New Roman" w:hAnsi="Times New Roman"/>
          <w:sz w:val="24"/>
          <w:szCs w:val="24"/>
          <w:lang w:val="lv-LV"/>
        </w:rPr>
        <w:t>Plāns paredz d</w:t>
      </w:r>
      <w:r w:rsidR="007722C8" w:rsidRPr="007722C8">
        <w:rPr>
          <w:rFonts w:ascii="Times New Roman" w:hAnsi="Times New Roman"/>
          <w:sz w:val="24"/>
          <w:szCs w:val="24"/>
          <w:lang w:val="lv-LV"/>
        </w:rPr>
        <w:t>ivkārt palielin</w:t>
      </w:r>
      <w:r w:rsidR="007722C8">
        <w:rPr>
          <w:rFonts w:ascii="Times New Roman" w:hAnsi="Times New Roman"/>
          <w:sz w:val="24"/>
          <w:szCs w:val="24"/>
          <w:lang w:val="lv-LV"/>
        </w:rPr>
        <w:t>āt</w:t>
      </w:r>
      <w:r w:rsidR="007722C8" w:rsidRPr="007722C8">
        <w:rPr>
          <w:rFonts w:ascii="Times New Roman" w:hAnsi="Times New Roman"/>
          <w:sz w:val="24"/>
          <w:szCs w:val="24"/>
          <w:lang w:val="lv-LV"/>
        </w:rPr>
        <w:t xml:space="preserve"> ES</w:t>
      </w:r>
      <w:r w:rsidR="00DF5355">
        <w:rPr>
          <w:rFonts w:ascii="Times New Roman" w:hAnsi="Times New Roman"/>
          <w:sz w:val="24"/>
          <w:szCs w:val="24"/>
          <w:lang w:val="lv-LV"/>
        </w:rPr>
        <w:t xml:space="preserve"> </w:t>
      </w:r>
      <w:r w:rsidR="007722C8" w:rsidRPr="007722C8">
        <w:rPr>
          <w:rFonts w:ascii="Times New Roman" w:hAnsi="Times New Roman"/>
          <w:sz w:val="24"/>
          <w:szCs w:val="24"/>
          <w:lang w:val="lv-LV"/>
        </w:rPr>
        <w:t>ieceres biometāna jomā,</w:t>
      </w:r>
      <w:r w:rsidR="00DF5355">
        <w:rPr>
          <w:rFonts w:ascii="Times New Roman" w:hAnsi="Times New Roman"/>
          <w:sz w:val="24"/>
          <w:szCs w:val="24"/>
          <w:lang w:val="lv-LV"/>
        </w:rPr>
        <w:t xml:space="preserve"> </w:t>
      </w:r>
      <w:r w:rsidR="007722C8" w:rsidRPr="007722C8">
        <w:rPr>
          <w:rFonts w:ascii="Times New Roman" w:hAnsi="Times New Roman"/>
          <w:sz w:val="24"/>
          <w:szCs w:val="24"/>
          <w:lang w:val="lv-LV"/>
        </w:rPr>
        <w:t>lai līdz 2030. gadam</w:t>
      </w:r>
      <w:r w:rsidR="00DF5355">
        <w:rPr>
          <w:rFonts w:ascii="Times New Roman" w:hAnsi="Times New Roman"/>
          <w:sz w:val="24"/>
          <w:szCs w:val="24"/>
          <w:lang w:val="lv-LV"/>
        </w:rPr>
        <w:t xml:space="preserve"> </w:t>
      </w:r>
      <w:r w:rsidR="007722C8" w:rsidRPr="007722C8">
        <w:rPr>
          <w:rFonts w:ascii="Times New Roman" w:hAnsi="Times New Roman"/>
          <w:sz w:val="24"/>
          <w:szCs w:val="24"/>
          <w:lang w:val="lv-LV"/>
        </w:rPr>
        <w:t>panāktu, ka gadā tiek</w:t>
      </w:r>
      <w:r w:rsidR="00DF5355">
        <w:rPr>
          <w:rFonts w:ascii="Times New Roman" w:hAnsi="Times New Roman"/>
          <w:sz w:val="24"/>
          <w:szCs w:val="24"/>
          <w:lang w:val="lv-LV"/>
        </w:rPr>
        <w:t xml:space="preserve"> </w:t>
      </w:r>
      <w:r w:rsidR="007722C8" w:rsidRPr="007722C8">
        <w:rPr>
          <w:rFonts w:ascii="Times New Roman" w:hAnsi="Times New Roman"/>
          <w:sz w:val="24"/>
          <w:szCs w:val="24"/>
          <w:lang w:val="lv-LV"/>
        </w:rPr>
        <w:t>saražoti 35 miljardi m³</w:t>
      </w:r>
      <w:r w:rsidR="00DF5355">
        <w:rPr>
          <w:rFonts w:ascii="Times New Roman" w:hAnsi="Times New Roman"/>
          <w:sz w:val="24"/>
          <w:szCs w:val="24"/>
          <w:lang w:val="lv-LV"/>
        </w:rPr>
        <w:t xml:space="preserve"> </w:t>
      </w:r>
      <w:r w:rsidR="007722C8" w:rsidRPr="007722C8">
        <w:rPr>
          <w:rFonts w:ascii="Times New Roman" w:hAnsi="Times New Roman"/>
          <w:sz w:val="24"/>
          <w:szCs w:val="24"/>
          <w:lang w:val="lv-LV"/>
        </w:rPr>
        <w:t>biometāna, it sevišķi</w:t>
      </w:r>
      <w:r w:rsidR="00DF5355">
        <w:rPr>
          <w:rFonts w:ascii="Times New Roman" w:hAnsi="Times New Roman"/>
          <w:sz w:val="24"/>
          <w:szCs w:val="24"/>
          <w:lang w:val="lv-LV"/>
        </w:rPr>
        <w:t xml:space="preserve"> </w:t>
      </w:r>
      <w:r w:rsidR="007722C8" w:rsidRPr="007722C8">
        <w:rPr>
          <w:rFonts w:ascii="Times New Roman" w:hAnsi="Times New Roman"/>
          <w:sz w:val="24"/>
          <w:szCs w:val="24"/>
          <w:lang w:val="lv-LV"/>
        </w:rPr>
        <w:t>no lauksaimniecības</w:t>
      </w:r>
      <w:r w:rsidR="00DF5355">
        <w:rPr>
          <w:rFonts w:ascii="Times New Roman" w:hAnsi="Times New Roman"/>
          <w:sz w:val="24"/>
          <w:szCs w:val="24"/>
          <w:lang w:val="lv-LV"/>
        </w:rPr>
        <w:t xml:space="preserve"> </w:t>
      </w:r>
      <w:r w:rsidR="007722C8" w:rsidRPr="007722C8">
        <w:rPr>
          <w:rFonts w:ascii="Times New Roman" w:hAnsi="Times New Roman"/>
          <w:sz w:val="24"/>
          <w:szCs w:val="24"/>
          <w:lang w:val="lv-LV"/>
        </w:rPr>
        <w:t>atkritumiem un atli</w:t>
      </w:r>
      <w:r w:rsidR="00DF5355">
        <w:rPr>
          <w:rFonts w:ascii="Times New Roman" w:hAnsi="Times New Roman"/>
          <w:sz w:val="24"/>
          <w:szCs w:val="24"/>
          <w:lang w:val="lv-LV"/>
        </w:rPr>
        <w:t>e</w:t>
      </w:r>
      <w:r w:rsidR="007722C8" w:rsidRPr="007722C8">
        <w:rPr>
          <w:rFonts w:ascii="Times New Roman" w:hAnsi="Times New Roman"/>
          <w:sz w:val="24"/>
          <w:szCs w:val="24"/>
          <w:lang w:val="lv-LV"/>
        </w:rPr>
        <w:t>kām</w:t>
      </w:r>
      <w:r w:rsidR="00DF5355">
        <w:rPr>
          <w:rFonts w:ascii="Times New Roman" w:hAnsi="Times New Roman"/>
          <w:sz w:val="24"/>
          <w:szCs w:val="24"/>
          <w:lang w:val="lv-LV"/>
        </w:rPr>
        <w:t xml:space="preserve"> (</w:t>
      </w:r>
      <w:hyperlink r:id="rId10" w:history="1">
        <w:r w:rsidR="00802FDE" w:rsidRPr="006E677F">
          <w:rPr>
            <w:rStyle w:val="Hyperlink"/>
            <w:rFonts w:ascii="Times New Roman" w:hAnsi="Times New Roman"/>
            <w:sz w:val="24"/>
            <w:szCs w:val="24"/>
            <w:lang w:val="lv-LV"/>
          </w:rPr>
          <w:t>https://ec.europa.eu/commission/presscorner/detail/lv/fs_22_1513</w:t>
        </w:r>
      </w:hyperlink>
      <w:r w:rsidR="000901F4">
        <w:rPr>
          <w:rFonts w:ascii="Times New Roman" w:hAnsi="Times New Roman"/>
          <w:sz w:val="24"/>
          <w:szCs w:val="24"/>
          <w:lang w:val="lv-LV"/>
        </w:rPr>
        <w:t xml:space="preserve">). </w:t>
      </w:r>
      <w:r w:rsidRPr="00A234CF">
        <w:rPr>
          <w:rFonts w:ascii="Times New Roman" w:hAnsi="Times New Roman"/>
          <w:sz w:val="24"/>
          <w:szCs w:val="24"/>
          <w:lang w:val="lv-LV"/>
        </w:rPr>
        <w:t>Būs nepieciešama cieša sadarbība starp Eiropas Komisiju</w:t>
      </w:r>
      <w:r w:rsidR="002B7B33">
        <w:rPr>
          <w:rFonts w:ascii="Times New Roman" w:hAnsi="Times New Roman"/>
          <w:sz w:val="24"/>
          <w:szCs w:val="24"/>
          <w:lang w:val="lv-LV"/>
        </w:rPr>
        <w:t xml:space="preserve"> un </w:t>
      </w:r>
      <w:r w:rsidRPr="00A234CF">
        <w:rPr>
          <w:rFonts w:ascii="Times New Roman" w:hAnsi="Times New Roman"/>
          <w:sz w:val="24"/>
          <w:szCs w:val="24"/>
          <w:lang w:val="lv-LV"/>
        </w:rPr>
        <w:t xml:space="preserve">dalībvalstīm, lai nodrošinātu tūlītēju rīcību </w:t>
      </w:r>
      <w:r w:rsidR="00802FDE">
        <w:rPr>
          <w:rFonts w:ascii="Times New Roman" w:hAnsi="Times New Roman"/>
          <w:sz w:val="24"/>
          <w:szCs w:val="24"/>
          <w:lang w:val="lv-LV"/>
        </w:rPr>
        <w:t>šiem</w:t>
      </w:r>
      <w:r w:rsidRPr="00A234CF">
        <w:rPr>
          <w:rFonts w:ascii="Times New Roman" w:hAnsi="Times New Roman"/>
          <w:sz w:val="24"/>
          <w:szCs w:val="24"/>
          <w:lang w:val="lv-LV"/>
        </w:rPr>
        <w:t xml:space="preserve"> priekšlikumiem. Biometāna mērķis ir vairāk nekā 20 % no pašreizējā ES gāzes importa no Krievijas. Līdz 2050. gadam šis potenciāls var trīskāršoties, pieaugot par vairāk nekā 100 miljardiem m3 un nodrošinot 30–50 % no turpmākā ES gāzes pieprasījuma.</w:t>
      </w:r>
    </w:p>
    <w:p w14:paraId="485DC134" w14:textId="16D3454D" w:rsidR="000C55DC" w:rsidRPr="004D38B3" w:rsidRDefault="000C55DC" w:rsidP="003273DF">
      <w:pPr>
        <w:ind w:firstLine="360"/>
        <w:jc w:val="both"/>
        <w:rPr>
          <w:rFonts w:ascii="Times New Roman" w:hAnsi="Times New Roman"/>
          <w:sz w:val="24"/>
          <w:szCs w:val="24"/>
          <w:lang w:val="lv-LV"/>
        </w:rPr>
      </w:pPr>
      <w:r w:rsidRPr="004D38B3">
        <w:rPr>
          <w:rFonts w:ascii="Times New Roman" w:hAnsi="Times New Roman"/>
          <w:sz w:val="24"/>
          <w:szCs w:val="24"/>
          <w:lang w:val="lv-LV"/>
        </w:rPr>
        <w:t xml:space="preserve">Biometāna pieejamība Eiropā var stabilizēt esošo gāzes cenu pieaugumu, kas radies no gāzes piegādes traucējumiem no trešajām pusēm. Ir nepieciešams samazināt atkarību no ārējiem gāzes piegādātājiem, jo ES saražo pašlaik mazāk </w:t>
      </w:r>
      <w:r w:rsidR="004D38B3">
        <w:rPr>
          <w:rFonts w:ascii="Times New Roman" w:hAnsi="Times New Roman"/>
          <w:sz w:val="24"/>
          <w:szCs w:val="24"/>
          <w:lang w:val="lv-LV"/>
        </w:rPr>
        <w:t>ne</w:t>
      </w:r>
      <w:r w:rsidRPr="004D38B3">
        <w:rPr>
          <w:rFonts w:ascii="Times New Roman" w:hAnsi="Times New Roman"/>
          <w:sz w:val="24"/>
          <w:szCs w:val="24"/>
          <w:lang w:val="lv-LV"/>
        </w:rPr>
        <w:t xml:space="preserve">kā 15% no tai </w:t>
      </w:r>
      <w:r w:rsidRPr="004D38B3">
        <w:rPr>
          <w:rFonts w:ascii="Times New Roman" w:hAnsi="Times New Roman"/>
          <w:sz w:val="24"/>
          <w:szCs w:val="24"/>
          <w:lang w:val="lv-LV"/>
        </w:rPr>
        <w:lastRenderedPageBreak/>
        <w:t>nepieciešamās gāzes. Esošais konflikts starp Krieviju, kas ir Eiropas lielākais gāzes piegādātājs, un Ukrainu var izraisīt enerģijas krīzi dē</w:t>
      </w:r>
      <w:r w:rsidR="003273DF">
        <w:rPr>
          <w:rFonts w:ascii="Times New Roman" w:hAnsi="Times New Roman"/>
          <w:sz w:val="24"/>
          <w:szCs w:val="24"/>
          <w:lang w:val="lv-LV"/>
        </w:rPr>
        <w:t>ļ</w:t>
      </w:r>
      <w:r w:rsidRPr="004D38B3">
        <w:rPr>
          <w:rFonts w:ascii="Times New Roman" w:hAnsi="Times New Roman"/>
          <w:sz w:val="24"/>
          <w:szCs w:val="24"/>
          <w:lang w:val="lv-LV"/>
        </w:rPr>
        <w:t xml:space="preserve"> nepietiekamām gāzu piegādēm. Pieaugošajām gāzes cenām ir tieša ietekme uz miljoniem ES mājsaimniecību un to enerģijas rēķiniem. Šī situācija rosina valdības visā Eiropā investēt miljardiem eiro dažādos palīdzības un atbalsta mehānismos patērētajiem.</w:t>
      </w:r>
    </w:p>
    <w:p w14:paraId="4FC9D3F0" w14:textId="6E1F6CB1" w:rsidR="000C55DC" w:rsidRDefault="000C55DC" w:rsidP="00AB5095">
      <w:pPr>
        <w:ind w:firstLine="360"/>
        <w:jc w:val="both"/>
        <w:rPr>
          <w:rFonts w:ascii="Times New Roman" w:hAnsi="Times New Roman"/>
          <w:sz w:val="24"/>
          <w:szCs w:val="24"/>
          <w:lang w:val="lv-LV"/>
        </w:rPr>
      </w:pPr>
      <w:r w:rsidRPr="00AB5095">
        <w:rPr>
          <w:rFonts w:ascii="Times New Roman" w:hAnsi="Times New Roman"/>
          <w:sz w:val="24"/>
          <w:szCs w:val="24"/>
          <w:lang w:val="lv-LV"/>
        </w:rPr>
        <w:t xml:space="preserve">Skaidrs politiskais atbalsts ir nepieciešams, lai piesaistītu vairāk investīcijas sektoram un atklātu biometāna potenciālu pilnībā. </w:t>
      </w:r>
      <w:r w:rsidR="00272A3B" w:rsidRPr="00AB5095">
        <w:rPr>
          <w:rFonts w:ascii="Times New Roman" w:hAnsi="Times New Roman"/>
          <w:sz w:val="24"/>
          <w:szCs w:val="24"/>
          <w:lang w:val="lv-LV"/>
        </w:rPr>
        <w:t>Speciālisti un konsultanti</w:t>
      </w:r>
      <w:r w:rsidRPr="00AB5095">
        <w:rPr>
          <w:rFonts w:ascii="Times New Roman" w:hAnsi="Times New Roman"/>
          <w:sz w:val="24"/>
          <w:szCs w:val="24"/>
          <w:lang w:val="lv-LV"/>
        </w:rPr>
        <w:t xml:space="preserve"> aicina veidot jaunas publiskās-privātās partnerības, lai ražotu 40 </w:t>
      </w:r>
      <w:r w:rsidR="006C75D2" w:rsidRPr="00AB5095">
        <w:rPr>
          <w:rFonts w:ascii="Times New Roman" w:hAnsi="Times New Roman"/>
          <w:sz w:val="24"/>
          <w:szCs w:val="24"/>
          <w:lang w:val="lv-LV"/>
        </w:rPr>
        <w:t xml:space="preserve">miljardi m³ biometāna </w:t>
      </w:r>
      <w:r w:rsidRPr="00AB5095">
        <w:rPr>
          <w:rFonts w:ascii="Times New Roman" w:hAnsi="Times New Roman"/>
          <w:sz w:val="24"/>
          <w:szCs w:val="24"/>
          <w:lang w:val="lv-LV"/>
        </w:rPr>
        <w:t>līdz 2030. gadam. Papild</w:t>
      </w:r>
      <w:r w:rsidR="004A506D" w:rsidRPr="00AB5095">
        <w:rPr>
          <w:rFonts w:ascii="Times New Roman" w:hAnsi="Times New Roman"/>
          <w:sz w:val="24"/>
          <w:szCs w:val="24"/>
          <w:lang w:val="lv-LV"/>
        </w:rPr>
        <w:t>us</w:t>
      </w:r>
      <w:r w:rsidRPr="00AB5095">
        <w:rPr>
          <w:rFonts w:ascii="Times New Roman" w:hAnsi="Times New Roman"/>
          <w:sz w:val="24"/>
          <w:szCs w:val="24"/>
          <w:lang w:val="lv-LV"/>
        </w:rPr>
        <w:t xml:space="preserve"> 34 </w:t>
      </w:r>
      <w:r w:rsidR="004A506D" w:rsidRPr="00AB5095">
        <w:rPr>
          <w:rFonts w:ascii="Times New Roman" w:hAnsi="Times New Roman"/>
          <w:sz w:val="24"/>
          <w:szCs w:val="24"/>
          <w:lang w:val="lv-LV"/>
        </w:rPr>
        <w:t xml:space="preserve">miljardiem m³ </w:t>
      </w:r>
      <w:r w:rsidRPr="00AB5095">
        <w:rPr>
          <w:rFonts w:ascii="Times New Roman" w:hAnsi="Times New Roman"/>
          <w:sz w:val="24"/>
          <w:szCs w:val="24"/>
          <w:lang w:val="lv-LV"/>
        </w:rPr>
        <w:t xml:space="preserve"> ilgtspējīga biometāna </w:t>
      </w:r>
      <w:r w:rsidR="004A506D" w:rsidRPr="00AB5095">
        <w:rPr>
          <w:rFonts w:ascii="Times New Roman" w:hAnsi="Times New Roman"/>
          <w:sz w:val="24"/>
          <w:szCs w:val="24"/>
          <w:lang w:val="lv-LV"/>
        </w:rPr>
        <w:t xml:space="preserve">, </w:t>
      </w:r>
      <w:r w:rsidRPr="00AB5095">
        <w:rPr>
          <w:rFonts w:ascii="Times New Roman" w:hAnsi="Times New Roman"/>
          <w:sz w:val="24"/>
          <w:szCs w:val="24"/>
          <w:lang w:val="lv-LV"/>
        </w:rPr>
        <w:t xml:space="preserve">6 </w:t>
      </w:r>
      <w:r w:rsidR="004A506D" w:rsidRPr="00AB5095">
        <w:rPr>
          <w:rFonts w:ascii="Times New Roman" w:hAnsi="Times New Roman"/>
          <w:sz w:val="24"/>
          <w:szCs w:val="24"/>
          <w:lang w:val="lv-LV"/>
        </w:rPr>
        <w:t xml:space="preserve">miljardi m³ </w:t>
      </w:r>
      <w:r w:rsidRPr="00AB5095">
        <w:rPr>
          <w:rFonts w:ascii="Times New Roman" w:hAnsi="Times New Roman"/>
          <w:sz w:val="24"/>
          <w:szCs w:val="24"/>
          <w:lang w:val="lv-LV"/>
        </w:rPr>
        <w:t xml:space="preserve"> var tikt saražoti Ukrainā. Tas nodrošinātu gan papildus atjaunojamās gāzes piegādes, kā arī veicinātu šīs valsts ekonomisko izaugsmi. Biometānu var pārvadīt pa esošo gāzes infrastruktūru, kas samazina nepieciešamās izmaksas infrastruktūras izbūvei. </w:t>
      </w:r>
    </w:p>
    <w:p w14:paraId="07A99F2E" w14:textId="77777777" w:rsidR="00B9622C" w:rsidRDefault="00B9622C" w:rsidP="00AB5095">
      <w:pPr>
        <w:ind w:firstLine="360"/>
        <w:jc w:val="both"/>
        <w:rPr>
          <w:rFonts w:ascii="Times New Roman" w:hAnsi="Times New Roman"/>
          <w:sz w:val="24"/>
          <w:szCs w:val="24"/>
          <w:lang w:val="lv-LV"/>
        </w:rPr>
      </w:pPr>
    </w:p>
    <w:p w14:paraId="29AF6FC9" w14:textId="1CD0F1D9" w:rsidR="0077601D" w:rsidRPr="00AB5095" w:rsidRDefault="00B9622C" w:rsidP="0077601D">
      <w:pPr>
        <w:ind w:firstLine="360"/>
        <w:jc w:val="both"/>
        <w:rPr>
          <w:rFonts w:ascii="Times New Roman" w:hAnsi="Times New Roman"/>
          <w:sz w:val="24"/>
          <w:szCs w:val="24"/>
          <w:lang w:val="lv-LV"/>
        </w:rPr>
      </w:pPr>
      <w:r>
        <w:rPr>
          <w:rFonts w:ascii="Times New Roman" w:hAnsi="Times New Roman"/>
          <w:sz w:val="24"/>
          <w:szCs w:val="24"/>
          <w:lang w:val="lv-LV"/>
        </w:rPr>
        <w:t xml:space="preserve">Diemžēl </w:t>
      </w:r>
      <w:r w:rsidR="00C24FCC">
        <w:rPr>
          <w:rFonts w:ascii="Times New Roman" w:hAnsi="Times New Roman"/>
          <w:sz w:val="24"/>
          <w:szCs w:val="24"/>
          <w:lang w:val="lv-LV"/>
        </w:rPr>
        <w:t xml:space="preserve">šis informatīvais ziņojums kopumā nesatur aktuālāko informāciju, tāpēc arī </w:t>
      </w:r>
      <w:r w:rsidR="00643E8D">
        <w:rPr>
          <w:rFonts w:ascii="Times New Roman" w:hAnsi="Times New Roman"/>
          <w:sz w:val="24"/>
          <w:szCs w:val="24"/>
          <w:lang w:val="lv-LV"/>
        </w:rPr>
        <w:t xml:space="preserve">objektīvi </w:t>
      </w:r>
      <w:r w:rsidR="00C24FCC">
        <w:rPr>
          <w:rFonts w:ascii="Times New Roman" w:hAnsi="Times New Roman"/>
          <w:sz w:val="24"/>
          <w:szCs w:val="24"/>
          <w:lang w:val="lv-LV"/>
        </w:rPr>
        <w:t>ne</w:t>
      </w:r>
      <w:r w:rsidR="0077601D">
        <w:rPr>
          <w:rFonts w:ascii="Times New Roman" w:hAnsi="Times New Roman"/>
          <w:sz w:val="24"/>
          <w:szCs w:val="24"/>
          <w:lang w:val="lv-LV"/>
        </w:rPr>
        <w:t>va</w:t>
      </w:r>
      <w:r w:rsidR="00C24FCC">
        <w:rPr>
          <w:rFonts w:ascii="Times New Roman" w:hAnsi="Times New Roman"/>
          <w:sz w:val="24"/>
          <w:szCs w:val="24"/>
          <w:lang w:val="lv-LV"/>
        </w:rPr>
        <w:t>r atspoguļot patieso</w:t>
      </w:r>
      <w:r w:rsidR="0077601D">
        <w:rPr>
          <w:rFonts w:ascii="Times New Roman" w:hAnsi="Times New Roman"/>
          <w:sz w:val="24"/>
          <w:szCs w:val="24"/>
          <w:lang w:val="lv-LV"/>
        </w:rPr>
        <w:t xml:space="preserve"> situāciju nozarē</w:t>
      </w:r>
      <w:r w:rsidR="001D6F07">
        <w:rPr>
          <w:rFonts w:ascii="Times New Roman" w:hAnsi="Times New Roman"/>
          <w:sz w:val="24"/>
          <w:szCs w:val="24"/>
          <w:lang w:val="lv-LV"/>
        </w:rPr>
        <w:t>.</w:t>
      </w:r>
    </w:p>
    <w:p w14:paraId="03D8C09E" w14:textId="1BC0C216" w:rsidR="00553ADF" w:rsidRPr="004F16C4" w:rsidRDefault="00152863" w:rsidP="004F16C4">
      <w:pPr>
        <w:ind w:firstLine="360"/>
        <w:jc w:val="both"/>
        <w:rPr>
          <w:rFonts w:ascii="Times New Roman" w:hAnsi="Times New Roman"/>
          <w:b/>
          <w:bCs/>
          <w:sz w:val="24"/>
          <w:szCs w:val="24"/>
          <w:lang w:val="lv-LV"/>
        </w:rPr>
      </w:pPr>
      <w:r w:rsidRPr="004F16C4">
        <w:rPr>
          <w:rFonts w:ascii="Times New Roman" w:hAnsi="Times New Roman"/>
          <w:b/>
          <w:bCs/>
          <w:sz w:val="24"/>
          <w:szCs w:val="24"/>
          <w:lang w:val="lv-LV"/>
        </w:rPr>
        <w:t xml:space="preserve">Konkrēti par </w:t>
      </w:r>
      <w:r w:rsidR="004F16C4" w:rsidRPr="004F16C4">
        <w:rPr>
          <w:rFonts w:ascii="Times New Roman" w:hAnsi="Times New Roman"/>
          <w:b/>
          <w:bCs/>
          <w:sz w:val="24"/>
          <w:szCs w:val="24"/>
          <w:lang w:val="lv-LV"/>
        </w:rPr>
        <w:t>Informatīvā ziņojuma tekstu:</w:t>
      </w:r>
    </w:p>
    <w:p w14:paraId="5619C6D2" w14:textId="3677CA71" w:rsidR="005E456A" w:rsidRPr="006A4A0F" w:rsidRDefault="005E456A" w:rsidP="00E33AC1">
      <w:pPr>
        <w:pStyle w:val="ListParagraph"/>
        <w:numPr>
          <w:ilvl w:val="0"/>
          <w:numId w:val="1"/>
        </w:numPr>
        <w:ind w:left="0" w:firstLine="360"/>
        <w:jc w:val="both"/>
        <w:rPr>
          <w:rFonts w:ascii="Times New Roman" w:hAnsi="Times New Roman"/>
          <w:sz w:val="24"/>
          <w:szCs w:val="24"/>
          <w:u w:val="single"/>
          <w:lang w:val="lv-LV"/>
        </w:rPr>
      </w:pPr>
      <w:r w:rsidRPr="006A4A0F">
        <w:rPr>
          <w:rFonts w:ascii="Times New Roman" w:hAnsi="Times New Roman"/>
          <w:sz w:val="24"/>
          <w:szCs w:val="24"/>
          <w:lang w:val="lv-LV"/>
        </w:rPr>
        <w:t xml:space="preserve">Informatīvā ziņojuma ievada 2. teikumā ir rakstīts: </w:t>
      </w:r>
      <w:r w:rsidR="00936BE4" w:rsidRPr="006A4A0F">
        <w:rPr>
          <w:rFonts w:ascii="Times New Roman" w:hAnsi="Times New Roman"/>
          <w:sz w:val="24"/>
          <w:szCs w:val="24"/>
          <w:lang w:val="lv-LV"/>
        </w:rPr>
        <w:t xml:space="preserve">Informatīvā ziņojuma mērķis ir arī </w:t>
      </w:r>
      <w:r w:rsidR="00936BE4" w:rsidRPr="006A4A0F">
        <w:rPr>
          <w:rFonts w:ascii="Times New Roman" w:hAnsi="Times New Roman"/>
          <w:sz w:val="24"/>
          <w:szCs w:val="24"/>
          <w:u w:val="single"/>
          <w:lang w:val="lv-LV"/>
        </w:rPr>
        <w:t>sniegt atbildes</w:t>
      </w:r>
      <w:r w:rsidR="00936BE4" w:rsidRPr="006A4A0F">
        <w:rPr>
          <w:rFonts w:ascii="Times New Roman" w:hAnsi="Times New Roman"/>
          <w:sz w:val="24"/>
          <w:szCs w:val="24"/>
          <w:lang w:val="lv-LV"/>
        </w:rPr>
        <w:t xml:space="preserve"> Ministru kabineta </w:t>
      </w:r>
      <w:r w:rsidR="00936BE4" w:rsidRPr="006A4A0F">
        <w:rPr>
          <w:rFonts w:ascii="Times New Roman" w:hAnsi="Times New Roman"/>
          <w:sz w:val="24"/>
          <w:szCs w:val="24"/>
          <w:u w:val="single"/>
          <w:lang w:val="lv-LV"/>
        </w:rPr>
        <w:t>uzdevumam</w:t>
      </w:r>
      <w:r w:rsidR="00936BE4" w:rsidRPr="006A4A0F">
        <w:rPr>
          <w:rFonts w:ascii="Times New Roman" w:hAnsi="Times New Roman"/>
          <w:sz w:val="24"/>
          <w:szCs w:val="24"/>
          <w:lang w:val="lv-LV"/>
        </w:rPr>
        <w:t xml:space="preserve"> Ekonomikas ministrijai sadarbībā ar Zemkopības ministriju un Vides aizsardzības un reģionālās attīstības ministriju </w:t>
      </w:r>
      <w:r w:rsidR="00936BE4" w:rsidRPr="006A4A0F">
        <w:rPr>
          <w:rFonts w:ascii="Times New Roman" w:hAnsi="Times New Roman"/>
          <w:sz w:val="24"/>
          <w:szCs w:val="24"/>
          <w:u w:val="single"/>
          <w:lang w:val="lv-LV"/>
        </w:rPr>
        <w:t>izvērtēt iespēju izstrādāt pasākumus</w:t>
      </w:r>
      <w:r w:rsidR="00936BE4" w:rsidRPr="006A4A0F">
        <w:rPr>
          <w:rFonts w:ascii="Times New Roman" w:hAnsi="Times New Roman"/>
          <w:sz w:val="24"/>
          <w:szCs w:val="24"/>
          <w:lang w:val="lv-LV"/>
        </w:rPr>
        <w:t xml:space="preserve"> biogāzes elektrostaciju darbam ārpus obligātā iepirkuma sistēmas, tostarp tādus, kas </w:t>
      </w:r>
      <w:r w:rsidR="00936BE4" w:rsidRPr="006A4A0F">
        <w:rPr>
          <w:rFonts w:ascii="Times New Roman" w:hAnsi="Times New Roman"/>
          <w:sz w:val="24"/>
          <w:szCs w:val="24"/>
          <w:u w:val="single"/>
          <w:lang w:val="lv-LV"/>
        </w:rPr>
        <w:t>veicinātu komersantiem sev piederošas vai saistītas saimniecības apgādi ar no atjaunojamiem energoresursiem saražotu elektroenerģiju</w:t>
      </w:r>
      <w:r w:rsidR="00593BF4" w:rsidRPr="006A4A0F">
        <w:rPr>
          <w:rFonts w:ascii="Times New Roman" w:hAnsi="Times New Roman"/>
          <w:sz w:val="24"/>
          <w:szCs w:val="24"/>
          <w:u w:val="single"/>
          <w:lang w:val="lv-LV"/>
        </w:rPr>
        <w:t xml:space="preserve">”. </w:t>
      </w:r>
    </w:p>
    <w:p w14:paraId="5BDB9B40" w14:textId="23122FC6" w:rsidR="004542FE" w:rsidRDefault="004542FE" w:rsidP="004542FE">
      <w:pPr>
        <w:ind w:firstLine="720"/>
        <w:jc w:val="both"/>
        <w:rPr>
          <w:rFonts w:ascii="Times New Roman" w:hAnsi="Times New Roman"/>
          <w:sz w:val="24"/>
          <w:szCs w:val="24"/>
          <w:lang w:val="lv-LV"/>
        </w:rPr>
      </w:pPr>
      <w:r>
        <w:rPr>
          <w:rFonts w:ascii="Times New Roman" w:hAnsi="Times New Roman"/>
          <w:sz w:val="24"/>
          <w:szCs w:val="24"/>
          <w:lang w:val="lv-LV"/>
        </w:rPr>
        <w:t xml:space="preserve">Ne </w:t>
      </w:r>
      <w:r w:rsidR="00593BF4">
        <w:rPr>
          <w:rFonts w:ascii="Times New Roman" w:hAnsi="Times New Roman"/>
          <w:sz w:val="24"/>
          <w:szCs w:val="24"/>
          <w:lang w:val="lv-LV"/>
        </w:rPr>
        <w:t xml:space="preserve"> </w:t>
      </w:r>
      <w:r>
        <w:rPr>
          <w:rFonts w:ascii="Times New Roman" w:hAnsi="Times New Roman"/>
          <w:sz w:val="24"/>
          <w:szCs w:val="24"/>
          <w:lang w:val="lv-LV"/>
        </w:rPr>
        <w:t xml:space="preserve">informatīva ziņojuma nosaukumā, ne arī tekstā nav neviena teikuma vai atsauces par </w:t>
      </w:r>
      <w:r w:rsidRPr="004542FE">
        <w:rPr>
          <w:rFonts w:ascii="Times New Roman" w:hAnsi="Times New Roman"/>
          <w:sz w:val="24"/>
          <w:szCs w:val="24"/>
          <w:lang w:val="lv-LV"/>
        </w:rPr>
        <w:t>mehānismiem sev piederošas vai saistītas saimniecības apgādei ar no atjaunojamiem energoresursiem saražotu elektroenerģiju</w:t>
      </w:r>
      <w:r w:rsidR="00B43F6D">
        <w:rPr>
          <w:rFonts w:ascii="Times New Roman" w:hAnsi="Times New Roman"/>
          <w:sz w:val="24"/>
          <w:szCs w:val="24"/>
          <w:lang w:val="lv-LV"/>
        </w:rPr>
        <w:t>!</w:t>
      </w:r>
    </w:p>
    <w:p w14:paraId="5F94A6C7" w14:textId="1F2898B3" w:rsidR="00827BC5" w:rsidRPr="00827BC5" w:rsidRDefault="008C5098" w:rsidP="00BF494F">
      <w:pPr>
        <w:spacing w:after="0"/>
        <w:ind w:firstLine="720"/>
        <w:jc w:val="both"/>
        <w:rPr>
          <w:rFonts w:ascii="Times New Roman" w:hAnsi="Times New Roman"/>
          <w:sz w:val="24"/>
          <w:szCs w:val="24"/>
          <w:lang w:val="lv-LV"/>
        </w:rPr>
      </w:pPr>
      <w:r>
        <w:rPr>
          <w:rFonts w:ascii="Times New Roman" w:hAnsi="Times New Roman"/>
          <w:sz w:val="24"/>
          <w:szCs w:val="24"/>
          <w:lang w:val="lv-LV"/>
        </w:rPr>
        <w:t xml:space="preserve">Kaut gan NEKP </w:t>
      </w:r>
      <w:r w:rsidR="00827BC5" w:rsidRPr="00827BC5">
        <w:rPr>
          <w:rFonts w:ascii="Times New Roman" w:hAnsi="Times New Roman"/>
          <w:sz w:val="24"/>
          <w:szCs w:val="24"/>
          <w:lang w:val="lv-LV"/>
        </w:rPr>
        <w:t xml:space="preserve">mērķu sasniegšanai </w:t>
      </w:r>
      <w:r w:rsidR="00BF494F">
        <w:rPr>
          <w:rFonts w:ascii="Times New Roman" w:hAnsi="Times New Roman"/>
          <w:sz w:val="24"/>
          <w:szCs w:val="24"/>
          <w:lang w:val="lv-LV"/>
        </w:rPr>
        <w:t xml:space="preserve">ir </w:t>
      </w:r>
      <w:r w:rsidR="00827BC5" w:rsidRPr="00827BC5">
        <w:rPr>
          <w:rFonts w:ascii="Times New Roman" w:hAnsi="Times New Roman"/>
          <w:sz w:val="24"/>
          <w:szCs w:val="24"/>
          <w:lang w:val="lv-LV"/>
        </w:rPr>
        <w:t xml:space="preserve">noteikta virkne rīcības virzienu, tai skaitā,  </w:t>
      </w:r>
    </w:p>
    <w:p w14:paraId="64CF1208" w14:textId="77777777" w:rsidR="00827BC5" w:rsidRPr="00827BC5" w:rsidRDefault="00827BC5" w:rsidP="00827BC5">
      <w:pPr>
        <w:spacing w:after="0"/>
        <w:ind w:firstLine="720"/>
        <w:jc w:val="both"/>
        <w:rPr>
          <w:rFonts w:ascii="Times New Roman" w:hAnsi="Times New Roman"/>
          <w:sz w:val="24"/>
          <w:szCs w:val="24"/>
          <w:lang w:val="lv-LV"/>
        </w:rPr>
      </w:pPr>
      <w:r w:rsidRPr="00827BC5">
        <w:rPr>
          <w:rFonts w:ascii="Times New Roman" w:hAnsi="Times New Roman"/>
          <w:sz w:val="24"/>
          <w:szCs w:val="24"/>
          <w:lang w:val="lv-LV"/>
        </w:rPr>
        <w:t>- Energoefektivitātes uzlabošana un AER tehnoloģiju izmantošanas veicināšana siltumapgādē un aukstumapgādē un rūpniecībā;</w:t>
      </w:r>
    </w:p>
    <w:p w14:paraId="76F3B2C4" w14:textId="77777777" w:rsidR="00827BC5" w:rsidRPr="00827BC5" w:rsidRDefault="00827BC5" w:rsidP="00827BC5">
      <w:pPr>
        <w:spacing w:after="0"/>
        <w:ind w:firstLine="720"/>
        <w:jc w:val="both"/>
        <w:rPr>
          <w:rFonts w:ascii="Times New Roman" w:hAnsi="Times New Roman"/>
          <w:sz w:val="24"/>
          <w:szCs w:val="24"/>
          <w:lang w:val="lv-LV"/>
        </w:rPr>
      </w:pPr>
      <w:r w:rsidRPr="00827BC5">
        <w:rPr>
          <w:rFonts w:ascii="Times New Roman" w:hAnsi="Times New Roman"/>
          <w:sz w:val="24"/>
          <w:szCs w:val="24"/>
          <w:lang w:val="lv-LV"/>
        </w:rPr>
        <w:t>- Ne-emisiju tehnoloģiju izmantošanas veicināšana elektroenerģijās ražošanā;</w:t>
      </w:r>
    </w:p>
    <w:p w14:paraId="7E1DFEB0" w14:textId="77777777" w:rsidR="00827BC5" w:rsidRPr="00827BC5" w:rsidRDefault="00827BC5" w:rsidP="00827BC5">
      <w:pPr>
        <w:spacing w:after="0"/>
        <w:ind w:firstLine="720"/>
        <w:jc w:val="both"/>
        <w:rPr>
          <w:rFonts w:ascii="Times New Roman" w:hAnsi="Times New Roman"/>
          <w:sz w:val="24"/>
          <w:szCs w:val="24"/>
          <w:lang w:val="lv-LV"/>
        </w:rPr>
      </w:pPr>
      <w:r w:rsidRPr="00827BC5">
        <w:rPr>
          <w:rFonts w:ascii="Times New Roman" w:hAnsi="Times New Roman"/>
          <w:sz w:val="24"/>
          <w:szCs w:val="24"/>
          <w:lang w:val="lv-LV"/>
        </w:rPr>
        <w:t>- Ekonomiski pamatotas enerģijas pašražošanas un pašpatēriņa veicināšana;</w:t>
      </w:r>
    </w:p>
    <w:p w14:paraId="5FC09EF2" w14:textId="77777777" w:rsidR="00827BC5" w:rsidRPr="00827BC5" w:rsidRDefault="00827BC5" w:rsidP="00827BC5">
      <w:pPr>
        <w:spacing w:after="0"/>
        <w:ind w:firstLine="720"/>
        <w:jc w:val="both"/>
        <w:rPr>
          <w:rFonts w:ascii="Times New Roman" w:hAnsi="Times New Roman"/>
          <w:sz w:val="24"/>
          <w:szCs w:val="24"/>
          <w:lang w:val="lv-LV"/>
        </w:rPr>
      </w:pPr>
      <w:r w:rsidRPr="00827BC5">
        <w:rPr>
          <w:rFonts w:ascii="Times New Roman" w:hAnsi="Times New Roman"/>
          <w:sz w:val="24"/>
          <w:szCs w:val="24"/>
          <w:lang w:val="lv-LV"/>
        </w:rPr>
        <w:t>- Energoefektivitātes uzlabošana, alternatīvo degvielu  un AER tehnoloģiju izmantošanas veicināšana transportā;</w:t>
      </w:r>
    </w:p>
    <w:p w14:paraId="7B9E913D" w14:textId="77777777" w:rsidR="00827BC5" w:rsidRPr="00827BC5" w:rsidRDefault="00827BC5" w:rsidP="00827BC5">
      <w:pPr>
        <w:spacing w:after="0"/>
        <w:ind w:firstLine="720"/>
        <w:jc w:val="both"/>
        <w:rPr>
          <w:rFonts w:ascii="Times New Roman" w:hAnsi="Times New Roman"/>
          <w:sz w:val="24"/>
          <w:szCs w:val="24"/>
          <w:lang w:val="lv-LV"/>
        </w:rPr>
      </w:pPr>
      <w:r w:rsidRPr="00827BC5">
        <w:rPr>
          <w:rFonts w:ascii="Times New Roman" w:hAnsi="Times New Roman"/>
          <w:sz w:val="24"/>
          <w:szCs w:val="24"/>
          <w:lang w:val="lv-LV"/>
        </w:rPr>
        <w:t>- Enerģētiskā drošība, enerģētiskās atkarības mazināšana, pilnīga enerģijas tirgu integrācija un infrastruktūras modernizācija;</w:t>
      </w:r>
    </w:p>
    <w:p w14:paraId="0D36BD83" w14:textId="77777777" w:rsidR="00827BC5" w:rsidRPr="00827BC5" w:rsidRDefault="00827BC5" w:rsidP="00827BC5">
      <w:pPr>
        <w:spacing w:after="0"/>
        <w:ind w:firstLine="720"/>
        <w:jc w:val="both"/>
        <w:rPr>
          <w:rFonts w:ascii="Times New Roman" w:hAnsi="Times New Roman"/>
          <w:sz w:val="24"/>
          <w:szCs w:val="24"/>
          <w:lang w:val="lv-LV"/>
        </w:rPr>
      </w:pPr>
      <w:r w:rsidRPr="00827BC5">
        <w:rPr>
          <w:rFonts w:ascii="Times New Roman" w:hAnsi="Times New Roman"/>
          <w:sz w:val="24"/>
          <w:szCs w:val="24"/>
          <w:lang w:val="lv-LV"/>
        </w:rPr>
        <w:t>- Atkritumu un notekūdeņu apsaimniekošanas efektivitātes uzlabošana un SEG emisiju samazināšana</w:t>
      </w:r>
    </w:p>
    <w:p w14:paraId="0810F0E2" w14:textId="77777777" w:rsidR="00827BC5" w:rsidRPr="00827BC5" w:rsidRDefault="00827BC5" w:rsidP="00827BC5">
      <w:pPr>
        <w:spacing w:after="0"/>
        <w:ind w:firstLine="720"/>
        <w:jc w:val="both"/>
        <w:rPr>
          <w:rFonts w:ascii="Times New Roman" w:hAnsi="Times New Roman"/>
          <w:sz w:val="24"/>
          <w:szCs w:val="24"/>
          <w:lang w:val="lv-LV"/>
        </w:rPr>
      </w:pPr>
      <w:r w:rsidRPr="00827BC5">
        <w:rPr>
          <w:rFonts w:ascii="Times New Roman" w:hAnsi="Times New Roman"/>
          <w:sz w:val="24"/>
          <w:szCs w:val="24"/>
          <w:lang w:val="lv-LV"/>
        </w:rPr>
        <w:t>- Resursu efektīva izmantošana un SEG emisiju samazināšana lauksaimniecībā;</w:t>
      </w:r>
    </w:p>
    <w:p w14:paraId="35BDC2DA" w14:textId="0CF5BA9D" w:rsidR="008C5098" w:rsidRDefault="00827BC5" w:rsidP="00827BC5">
      <w:pPr>
        <w:spacing w:after="0"/>
        <w:ind w:firstLine="720"/>
        <w:jc w:val="both"/>
        <w:rPr>
          <w:rFonts w:ascii="Times New Roman" w:hAnsi="Times New Roman"/>
          <w:sz w:val="24"/>
          <w:szCs w:val="24"/>
          <w:lang w:val="lv-LV"/>
        </w:rPr>
      </w:pPr>
      <w:r w:rsidRPr="00827BC5">
        <w:rPr>
          <w:rFonts w:ascii="Times New Roman" w:hAnsi="Times New Roman"/>
          <w:sz w:val="24"/>
          <w:szCs w:val="24"/>
          <w:lang w:val="lv-LV"/>
        </w:rPr>
        <w:t>- Nodokļu sistēmas “zaļināšana” un draudzīguma pievilcīguma energoefektivitātei un AER tehnoloģijām uzlabošana.</w:t>
      </w:r>
    </w:p>
    <w:p w14:paraId="20936AE8" w14:textId="77777777" w:rsidR="00824DA8" w:rsidRDefault="00824DA8" w:rsidP="00827BC5">
      <w:pPr>
        <w:spacing w:after="0"/>
        <w:ind w:firstLine="720"/>
        <w:jc w:val="both"/>
        <w:rPr>
          <w:rFonts w:ascii="Times New Roman" w:hAnsi="Times New Roman"/>
          <w:sz w:val="24"/>
          <w:szCs w:val="24"/>
          <w:lang w:val="lv-LV"/>
        </w:rPr>
      </w:pPr>
    </w:p>
    <w:p w14:paraId="05B65D4A" w14:textId="2109D112" w:rsidR="00824DA8" w:rsidRDefault="00824DA8" w:rsidP="00827BC5">
      <w:pPr>
        <w:spacing w:after="0"/>
        <w:ind w:firstLine="720"/>
        <w:jc w:val="both"/>
        <w:rPr>
          <w:rFonts w:ascii="Times New Roman" w:hAnsi="Times New Roman"/>
          <w:sz w:val="24"/>
          <w:szCs w:val="24"/>
          <w:lang w:val="lv-LV"/>
        </w:rPr>
      </w:pPr>
      <w:r>
        <w:rPr>
          <w:rFonts w:ascii="Times New Roman" w:hAnsi="Times New Roman"/>
          <w:sz w:val="24"/>
          <w:szCs w:val="24"/>
          <w:lang w:val="lv-LV"/>
        </w:rPr>
        <w:lastRenderedPageBreak/>
        <w:t>Ja informatīvais ziņojums ir</w:t>
      </w:r>
      <w:r w:rsidR="00D61493">
        <w:rPr>
          <w:rFonts w:ascii="Times New Roman" w:hAnsi="Times New Roman"/>
          <w:sz w:val="24"/>
          <w:szCs w:val="24"/>
          <w:lang w:val="lv-LV"/>
        </w:rPr>
        <w:t xml:space="preserve"> orientēts</w:t>
      </w:r>
      <w:r>
        <w:rPr>
          <w:rFonts w:ascii="Times New Roman" w:hAnsi="Times New Roman"/>
          <w:sz w:val="24"/>
          <w:szCs w:val="24"/>
          <w:lang w:val="lv-LV"/>
        </w:rPr>
        <w:t xml:space="preserve"> tikai un vienīgi par biometānu, tad</w:t>
      </w:r>
      <w:r w:rsidR="00706927">
        <w:rPr>
          <w:rFonts w:ascii="Times New Roman" w:hAnsi="Times New Roman"/>
          <w:sz w:val="24"/>
          <w:szCs w:val="24"/>
          <w:lang w:val="lv-LV"/>
        </w:rPr>
        <w:t xml:space="preserve">, mūsuprāt, ir pilnīgi lieki </w:t>
      </w:r>
      <w:r w:rsidR="00D14C31">
        <w:rPr>
          <w:rFonts w:ascii="Times New Roman" w:hAnsi="Times New Roman"/>
          <w:sz w:val="24"/>
          <w:szCs w:val="24"/>
          <w:lang w:val="lv-LV"/>
        </w:rPr>
        <w:t xml:space="preserve"> tajā </w:t>
      </w:r>
      <w:r w:rsidR="00706927">
        <w:rPr>
          <w:rFonts w:ascii="Times New Roman" w:hAnsi="Times New Roman"/>
          <w:sz w:val="24"/>
          <w:szCs w:val="24"/>
          <w:lang w:val="lv-LV"/>
        </w:rPr>
        <w:t>atsaukties uz citiem</w:t>
      </w:r>
      <w:r w:rsidR="00706C9A">
        <w:rPr>
          <w:rFonts w:ascii="Times New Roman" w:hAnsi="Times New Roman"/>
          <w:sz w:val="24"/>
          <w:szCs w:val="24"/>
          <w:lang w:val="lv-LV"/>
        </w:rPr>
        <w:t xml:space="preserve"> uzdevumiem AER jomā</w:t>
      </w:r>
      <w:r w:rsidR="00D14C31">
        <w:rPr>
          <w:rFonts w:ascii="Times New Roman" w:hAnsi="Times New Roman"/>
          <w:sz w:val="24"/>
          <w:szCs w:val="24"/>
          <w:lang w:val="lv-LV"/>
        </w:rPr>
        <w:t xml:space="preserve"> un to veikšanu vai neveikšanu</w:t>
      </w:r>
      <w:r w:rsidR="00706C9A">
        <w:rPr>
          <w:rFonts w:ascii="Times New Roman" w:hAnsi="Times New Roman"/>
          <w:sz w:val="24"/>
          <w:szCs w:val="24"/>
          <w:lang w:val="lv-LV"/>
        </w:rPr>
        <w:t>.</w:t>
      </w:r>
    </w:p>
    <w:p w14:paraId="0C67F71A" w14:textId="77777777" w:rsidR="006A4A0F" w:rsidRDefault="006A4A0F" w:rsidP="004542FE">
      <w:pPr>
        <w:ind w:firstLine="720"/>
        <w:jc w:val="both"/>
        <w:rPr>
          <w:rFonts w:ascii="Times New Roman" w:hAnsi="Times New Roman"/>
          <w:sz w:val="24"/>
          <w:szCs w:val="24"/>
          <w:lang w:val="lv-LV"/>
        </w:rPr>
      </w:pPr>
    </w:p>
    <w:p w14:paraId="06DC3B32" w14:textId="77777777" w:rsidR="00BA0C57" w:rsidRDefault="00F1682F" w:rsidP="003472C9">
      <w:pPr>
        <w:pStyle w:val="ListParagraph"/>
        <w:numPr>
          <w:ilvl w:val="0"/>
          <w:numId w:val="1"/>
        </w:numPr>
        <w:ind w:left="0" w:firstLine="360"/>
        <w:jc w:val="both"/>
        <w:rPr>
          <w:rFonts w:ascii="Times New Roman" w:hAnsi="Times New Roman"/>
          <w:sz w:val="24"/>
          <w:szCs w:val="24"/>
          <w:lang w:val="lv-LV"/>
        </w:rPr>
      </w:pPr>
      <w:r>
        <w:rPr>
          <w:rFonts w:ascii="Times New Roman" w:hAnsi="Times New Roman"/>
          <w:sz w:val="24"/>
          <w:szCs w:val="24"/>
          <w:lang w:val="lv-LV"/>
        </w:rPr>
        <w:t xml:space="preserve"> Informatīvais ziņojums </w:t>
      </w:r>
      <w:r w:rsidR="00E54846">
        <w:rPr>
          <w:rFonts w:ascii="Times New Roman" w:hAnsi="Times New Roman"/>
          <w:sz w:val="24"/>
          <w:szCs w:val="24"/>
          <w:lang w:val="lv-LV"/>
        </w:rPr>
        <w:t xml:space="preserve">atsaucas uz 2019. gada </w:t>
      </w:r>
      <w:r w:rsidR="00570792">
        <w:rPr>
          <w:rFonts w:ascii="Times New Roman" w:hAnsi="Times New Roman"/>
          <w:sz w:val="24"/>
          <w:szCs w:val="24"/>
          <w:lang w:val="lv-LV"/>
        </w:rPr>
        <w:t xml:space="preserve">datiem par </w:t>
      </w:r>
      <w:r w:rsidR="00E54846">
        <w:rPr>
          <w:rFonts w:ascii="Times New Roman" w:hAnsi="Times New Roman"/>
          <w:sz w:val="24"/>
          <w:szCs w:val="24"/>
          <w:lang w:val="lv-LV"/>
        </w:rPr>
        <w:t>elektroenerģijas ražošan</w:t>
      </w:r>
      <w:r w:rsidR="00570792">
        <w:rPr>
          <w:rFonts w:ascii="Times New Roman" w:hAnsi="Times New Roman"/>
          <w:sz w:val="24"/>
          <w:szCs w:val="24"/>
          <w:lang w:val="lv-LV"/>
        </w:rPr>
        <w:t xml:space="preserve">u </w:t>
      </w:r>
      <w:r w:rsidR="00E54846">
        <w:rPr>
          <w:rFonts w:ascii="Times New Roman" w:hAnsi="Times New Roman"/>
          <w:sz w:val="24"/>
          <w:szCs w:val="24"/>
          <w:lang w:val="lv-LV"/>
        </w:rPr>
        <w:t>OI iepirkuma ietvaros</w:t>
      </w:r>
      <w:r w:rsidR="00164186">
        <w:rPr>
          <w:rFonts w:ascii="Times New Roman" w:hAnsi="Times New Roman"/>
          <w:sz w:val="24"/>
          <w:szCs w:val="24"/>
          <w:lang w:val="lv-LV"/>
        </w:rPr>
        <w:t xml:space="preserve">. Mūsuprāt, </w:t>
      </w:r>
      <w:r w:rsidR="008D51F4">
        <w:rPr>
          <w:rFonts w:ascii="Times New Roman" w:hAnsi="Times New Roman"/>
          <w:sz w:val="24"/>
          <w:szCs w:val="24"/>
          <w:lang w:val="lv-LV"/>
        </w:rPr>
        <w:t>informatīvajam ziņojumam ir jāaptver jaunākie dati</w:t>
      </w:r>
      <w:r w:rsidR="00570792">
        <w:rPr>
          <w:rFonts w:ascii="Times New Roman" w:hAnsi="Times New Roman"/>
          <w:sz w:val="24"/>
          <w:szCs w:val="24"/>
          <w:lang w:val="lv-LV"/>
        </w:rPr>
        <w:t>, kas ļau</w:t>
      </w:r>
      <w:r w:rsidR="00706C9A">
        <w:rPr>
          <w:rFonts w:ascii="Times New Roman" w:hAnsi="Times New Roman"/>
          <w:sz w:val="24"/>
          <w:szCs w:val="24"/>
          <w:lang w:val="lv-LV"/>
        </w:rPr>
        <w:t>tu</w:t>
      </w:r>
      <w:r w:rsidR="00570792">
        <w:rPr>
          <w:rFonts w:ascii="Times New Roman" w:hAnsi="Times New Roman"/>
          <w:sz w:val="24"/>
          <w:szCs w:val="24"/>
          <w:lang w:val="lv-LV"/>
        </w:rPr>
        <w:t xml:space="preserve"> precīzāk noteikt pro</w:t>
      </w:r>
      <w:r w:rsidR="003472C9">
        <w:rPr>
          <w:rFonts w:ascii="Times New Roman" w:hAnsi="Times New Roman"/>
          <w:sz w:val="24"/>
          <w:szCs w:val="24"/>
          <w:lang w:val="lv-LV"/>
        </w:rPr>
        <w:t>blēmu un meklēt risinājumus</w:t>
      </w:r>
      <w:r w:rsidR="0039136E">
        <w:rPr>
          <w:rFonts w:ascii="Times New Roman" w:hAnsi="Times New Roman"/>
          <w:sz w:val="24"/>
          <w:szCs w:val="24"/>
          <w:lang w:val="lv-LV"/>
        </w:rPr>
        <w:t xml:space="preserve">. Tā kā, šobrīd jau publiski ir pieejami dati par elektroenerģijas ražošanu OI ietvaros, tad </w:t>
      </w:r>
      <w:r w:rsidR="001D2D21">
        <w:rPr>
          <w:rFonts w:ascii="Times New Roman" w:hAnsi="Times New Roman"/>
          <w:sz w:val="24"/>
          <w:szCs w:val="24"/>
          <w:lang w:val="lv-LV"/>
        </w:rPr>
        <w:t xml:space="preserve">LBA piedāvā izmantot 2021. gada datus. </w:t>
      </w:r>
    </w:p>
    <w:p w14:paraId="10DA70A1" w14:textId="77777777" w:rsidR="00EB68AD" w:rsidRDefault="00EB68AD" w:rsidP="00EB68AD">
      <w:pPr>
        <w:pStyle w:val="ListParagraph"/>
        <w:ind w:left="360"/>
        <w:jc w:val="both"/>
        <w:rPr>
          <w:rFonts w:ascii="Times New Roman" w:hAnsi="Times New Roman"/>
          <w:sz w:val="24"/>
          <w:szCs w:val="24"/>
          <w:lang w:val="lv-LV"/>
        </w:rPr>
      </w:pPr>
    </w:p>
    <w:p w14:paraId="5DF281CD" w14:textId="78326AAF" w:rsidR="00680933" w:rsidRDefault="00BA0C57" w:rsidP="00D125D4">
      <w:pPr>
        <w:pStyle w:val="ListParagraph"/>
        <w:ind w:left="0" w:firstLine="360"/>
        <w:jc w:val="both"/>
        <w:rPr>
          <w:rFonts w:ascii="Times New Roman" w:hAnsi="Times New Roman"/>
          <w:sz w:val="24"/>
          <w:szCs w:val="24"/>
          <w:lang w:val="lv-LV"/>
        </w:rPr>
      </w:pPr>
      <w:r>
        <w:rPr>
          <w:rFonts w:ascii="Times New Roman" w:hAnsi="Times New Roman"/>
          <w:sz w:val="24"/>
          <w:szCs w:val="24"/>
          <w:lang w:val="lv-LV"/>
        </w:rPr>
        <w:t xml:space="preserve">Tajā pat laikā, ja informatīvais ziņojums ir par biometāna ražošanas attīstību, tad </w:t>
      </w:r>
      <w:r w:rsidR="0023350E">
        <w:rPr>
          <w:rFonts w:ascii="Times New Roman" w:hAnsi="Times New Roman"/>
          <w:sz w:val="24"/>
          <w:szCs w:val="24"/>
          <w:lang w:val="lv-LV"/>
        </w:rPr>
        <w:t xml:space="preserve">būtībā nav svarīgi, cik biogāzes staciju </w:t>
      </w:r>
      <w:r w:rsidR="00536106">
        <w:rPr>
          <w:rFonts w:ascii="Times New Roman" w:hAnsi="Times New Roman"/>
          <w:sz w:val="24"/>
          <w:szCs w:val="24"/>
          <w:lang w:val="lv-LV"/>
        </w:rPr>
        <w:t>ražo elektroenerģiju</w:t>
      </w:r>
      <w:r w:rsidR="00066704">
        <w:rPr>
          <w:rFonts w:ascii="Times New Roman" w:hAnsi="Times New Roman"/>
          <w:sz w:val="24"/>
          <w:szCs w:val="24"/>
          <w:lang w:val="lv-LV"/>
        </w:rPr>
        <w:t>,</w:t>
      </w:r>
      <w:r w:rsidR="004E728D">
        <w:rPr>
          <w:rFonts w:ascii="Times New Roman" w:hAnsi="Times New Roman"/>
          <w:sz w:val="24"/>
          <w:szCs w:val="24"/>
          <w:lang w:val="lv-LV"/>
        </w:rPr>
        <w:t xml:space="preserve"> kā to ražo</w:t>
      </w:r>
      <w:r w:rsidR="00066704">
        <w:rPr>
          <w:rFonts w:ascii="Times New Roman" w:hAnsi="Times New Roman"/>
          <w:sz w:val="24"/>
          <w:szCs w:val="24"/>
          <w:lang w:val="lv-LV"/>
        </w:rPr>
        <w:t xml:space="preserve"> un kā tiek finansētas</w:t>
      </w:r>
      <w:r w:rsidR="001B4AA1">
        <w:rPr>
          <w:rFonts w:ascii="Times New Roman" w:hAnsi="Times New Roman"/>
          <w:sz w:val="24"/>
          <w:szCs w:val="24"/>
          <w:lang w:val="lv-LV"/>
        </w:rPr>
        <w:t>. Jo normatīvais regulējums par elektroenerģijas ražošanu no atjaunojamiem ene</w:t>
      </w:r>
      <w:r w:rsidR="004E728D">
        <w:rPr>
          <w:rFonts w:ascii="Times New Roman" w:hAnsi="Times New Roman"/>
          <w:sz w:val="24"/>
          <w:szCs w:val="24"/>
          <w:lang w:val="lv-LV"/>
        </w:rPr>
        <w:t>r</w:t>
      </w:r>
      <w:r w:rsidR="001B4AA1">
        <w:rPr>
          <w:rFonts w:ascii="Times New Roman" w:hAnsi="Times New Roman"/>
          <w:sz w:val="24"/>
          <w:szCs w:val="24"/>
          <w:lang w:val="lv-LV"/>
        </w:rPr>
        <w:t xml:space="preserve">goresursiem </w:t>
      </w:r>
      <w:r w:rsidR="003F3681">
        <w:rPr>
          <w:rFonts w:ascii="Times New Roman" w:hAnsi="Times New Roman"/>
          <w:sz w:val="24"/>
          <w:szCs w:val="24"/>
          <w:lang w:val="lv-LV"/>
        </w:rPr>
        <w:t xml:space="preserve">ir būtiski sarežģījis šo uzskaiti un objektīvu datu </w:t>
      </w:r>
      <w:r w:rsidR="00D125D4">
        <w:rPr>
          <w:rFonts w:ascii="Times New Roman" w:hAnsi="Times New Roman"/>
          <w:sz w:val="24"/>
          <w:szCs w:val="24"/>
          <w:lang w:val="lv-LV"/>
        </w:rPr>
        <w:t>iegūšanu</w:t>
      </w:r>
      <w:r w:rsidR="00432169">
        <w:rPr>
          <w:rFonts w:ascii="Times New Roman" w:hAnsi="Times New Roman"/>
          <w:sz w:val="24"/>
          <w:szCs w:val="24"/>
          <w:lang w:val="lv-LV"/>
        </w:rPr>
        <w:t xml:space="preserve">. </w:t>
      </w:r>
      <w:r w:rsidR="00680933">
        <w:rPr>
          <w:rFonts w:ascii="Times New Roman" w:hAnsi="Times New Roman"/>
          <w:sz w:val="24"/>
          <w:szCs w:val="24"/>
          <w:lang w:val="lv-LV"/>
        </w:rPr>
        <w:t>Daži piemēri:.</w:t>
      </w:r>
    </w:p>
    <w:p w14:paraId="6446C60C" w14:textId="2FD04C91" w:rsidR="00645DEC" w:rsidRDefault="00680933" w:rsidP="002D6316">
      <w:pPr>
        <w:pStyle w:val="ListParagraph"/>
        <w:numPr>
          <w:ilvl w:val="0"/>
          <w:numId w:val="7"/>
        </w:numPr>
        <w:jc w:val="both"/>
        <w:rPr>
          <w:rFonts w:ascii="Times New Roman" w:hAnsi="Times New Roman"/>
          <w:sz w:val="24"/>
          <w:szCs w:val="24"/>
          <w:lang w:val="lv-LV"/>
        </w:rPr>
      </w:pPr>
      <w:r>
        <w:rPr>
          <w:rFonts w:ascii="Times New Roman" w:hAnsi="Times New Roman"/>
          <w:sz w:val="24"/>
          <w:szCs w:val="24"/>
          <w:lang w:val="lv-LV"/>
        </w:rPr>
        <w:t>j</w:t>
      </w:r>
      <w:r w:rsidR="00432169">
        <w:rPr>
          <w:rFonts w:ascii="Times New Roman" w:hAnsi="Times New Roman"/>
          <w:sz w:val="24"/>
          <w:szCs w:val="24"/>
          <w:lang w:val="lv-LV"/>
        </w:rPr>
        <w:t xml:space="preserve">a obligātā iepirkuma ietvaros strādājoša biogāzes stacija </w:t>
      </w:r>
      <w:r w:rsidR="00621958">
        <w:rPr>
          <w:rFonts w:ascii="Times New Roman" w:hAnsi="Times New Roman"/>
          <w:sz w:val="24"/>
          <w:szCs w:val="24"/>
          <w:lang w:val="lv-LV"/>
        </w:rPr>
        <w:t>neizpilda siltumenerģijas efektivitātes prasību, tad daļa no saražotās elektroenerģijas tiek iepirkta obligātā iepirkuma ietvaros</w:t>
      </w:r>
      <w:r w:rsidR="007F0B58">
        <w:rPr>
          <w:rFonts w:ascii="Times New Roman" w:hAnsi="Times New Roman"/>
          <w:sz w:val="24"/>
          <w:szCs w:val="24"/>
          <w:lang w:val="lv-LV"/>
        </w:rPr>
        <w:t>, bet daļa -  par vienošanās cenu brīvā tirgus apstākļos</w:t>
      </w:r>
      <w:r w:rsidR="00E971AB">
        <w:rPr>
          <w:rFonts w:ascii="Times New Roman" w:hAnsi="Times New Roman"/>
          <w:sz w:val="24"/>
          <w:szCs w:val="24"/>
          <w:lang w:val="lv-LV"/>
        </w:rPr>
        <w:t xml:space="preserve">. </w:t>
      </w:r>
      <w:r w:rsidR="00DF4ABD">
        <w:rPr>
          <w:rFonts w:ascii="Times New Roman" w:hAnsi="Times New Roman"/>
          <w:sz w:val="24"/>
          <w:szCs w:val="24"/>
          <w:lang w:val="lv-LV"/>
        </w:rPr>
        <w:t>Lai sasniegtu nepieciešamo efektivitāti, biogāzes stacijas</w:t>
      </w:r>
      <w:r w:rsidR="00645DEC">
        <w:rPr>
          <w:rFonts w:ascii="Times New Roman" w:hAnsi="Times New Roman"/>
          <w:sz w:val="24"/>
          <w:szCs w:val="24"/>
          <w:lang w:val="lv-LV"/>
        </w:rPr>
        <w:t xml:space="preserve"> nereti</w:t>
      </w:r>
      <w:r w:rsidR="00DF4ABD">
        <w:rPr>
          <w:rFonts w:ascii="Times New Roman" w:hAnsi="Times New Roman"/>
          <w:sz w:val="24"/>
          <w:szCs w:val="24"/>
          <w:lang w:val="lv-LV"/>
        </w:rPr>
        <w:t xml:space="preserve"> samazina ražošanas apjomus, tātad </w:t>
      </w:r>
      <w:r>
        <w:rPr>
          <w:rFonts w:ascii="Times New Roman" w:hAnsi="Times New Roman"/>
          <w:sz w:val="24"/>
          <w:szCs w:val="24"/>
          <w:lang w:val="lv-LV"/>
        </w:rPr>
        <w:t>pārstrādā mazāk atkritumu</w:t>
      </w:r>
      <w:r w:rsidR="00A13B5F">
        <w:rPr>
          <w:rFonts w:ascii="Times New Roman" w:hAnsi="Times New Roman"/>
          <w:sz w:val="24"/>
          <w:szCs w:val="24"/>
          <w:lang w:val="lv-LV"/>
        </w:rPr>
        <w:t xml:space="preserve"> un nesniedz patieso ainu par savām iespējām un potenciālu</w:t>
      </w:r>
      <w:r w:rsidR="002E51CF">
        <w:rPr>
          <w:rFonts w:ascii="Times New Roman" w:hAnsi="Times New Roman"/>
          <w:sz w:val="24"/>
          <w:szCs w:val="24"/>
          <w:lang w:val="lv-LV"/>
        </w:rPr>
        <w:t>,</w:t>
      </w:r>
    </w:p>
    <w:p w14:paraId="6EED1440" w14:textId="1F18D373" w:rsidR="00BA0C57" w:rsidRDefault="00E971AB" w:rsidP="002D6316">
      <w:pPr>
        <w:pStyle w:val="ListParagraph"/>
        <w:numPr>
          <w:ilvl w:val="0"/>
          <w:numId w:val="7"/>
        </w:numPr>
        <w:jc w:val="both"/>
        <w:rPr>
          <w:rFonts w:ascii="Times New Roman" w:hAnsi="Times New Roman"/>
          <w:sz w:val="24"/>
          <w:szCs w:val="24"/>
          <w:lang w:val="lv-LV"/>
        </w:rPr>
      </w:pPr>
      <w:r w:rsidRPr="002D6316">
        <w:rPr>
          <w:rFonts w:ascii="Times New Roman" w:hAnsi="Times New Roman"/>
          <w:sz w:val="24"/>
          <w:szCs w:val="24"/>
          <w:lang w:val="lv-LV"/>
        </w:rPr>
        <w:t xml:space="preserve">ja biogāzes stacija restrukturējas, lai ar 2022. gada 1. janvāri samazinātu vai vispār pārtrauktu kukurūzas izmantošanu </w:t>
      </w:r>
      <w:r w:rsidR="00D125D4" w:rsidRPr="002D6316">
        <w:rPr>
          <w:rFonts w:ascii="Times New Roman" w:hAnsi="Times New Roman"/>
          <w:sz w:val="24"/>
          <w:szCs w:val="24"/>
          <w:lang w:val="lv-LV"/>
        </w:rPr>
        <w:t xml:space="preserve">biogāzes ražošanā, tad </w:t>
      </w:r>
      <w:r w:rsidR="00551CEA">
        <w:rPr>
          <w:rFonts w:ascii="Times New Roman" w:hAnsi="Times New Roman"/>
          <w:sz w:val="24"/>
          <w:szCs w:val="24"/>
          <w:lang w:val="lv-LV"/>
        </w:rPr>
        <w:t xml:space="preserve">ir vērojams biogāzes ražošanas kritums, </w:t>
      </w:r>
      <w:r w:rsidR="002E51CF">
        <w:rPr>
          <w:rFonts w:ascii="Times New Roman" w:hAnsi="Times New Roman"/>
          <w:sz w:val="24"/>
          <w:szCs w:val="24"/>
          <w:lang w:val="lv-LV"/>
        </w:rPr>
        <w:t>bet tas</w:t>
      </w:r>
      <w:r w:rsidR="00551CEA">
        <w:rPr>
          <w:rFonts w:ascii="Times New Roman" w:hAnsi="Times New Roman"/>
          <w:sz w:val="24"/>
          <w:szCs w:val="24"/>
          <w:lang w:val="lv-LV"/>
        </w:rPr>
        <w:t xml:space="preserve"> nenozīmē, ka </w:t>
      </w:r>
      <w:r w:rsidR="00764188">
        <w:rPr>
          <w:rFonts w:ascii="Times New Roman" w:hAnsi="Times New Roman"/>
          <w:sz w:val="24"/>
          <w:szCs w:val="24"/>
          <w:lang w:val="lv-LV"/>
        </w:rPr>
        <w:t>ražošana nekad vairs neatgriezīsies iepriekšējā līmenī,</w:t>
      </w:r>
      <w:r w:rsidR="002E51CF">
        <w:rPr>
          <w:rFonts w:ascii="Times New Roman" w:hAnsi="Times New Roman"/>
          <w:sz w:val="24"/>
          <w:szCs w:val="24"/>
          <w:lang w:val="lv-LV"/>
        </w:rPr>
        <w:t xml:space="preserve"> bet ar citām izejvielām,</w:t>
      </w:r>
    </w:p>
    <w:p w14:paraId="44DD0D14" w14:textId="00CC3855" w:rsidR="00764188" w:rsidRDefault="00652B1D" w:rsidP="002D6316">
      <w:pPr>
        <w:pStyle w:val="ListParagraph"/>
        <w:numPr>
          <w:ilvl w:val="0"/>
          <w:numId w:val="7"/>
        </w:numPr>
        <w:jc w:val="both"/>
        <w:rPr>
          <w:rFonts w:ascii="Times New Roman" w:hAnsi="Times New Roman"/>
          <w:sz w:val="24"/>
          <w:szCs w:val="24"/>
          <w:lang w:val="lv-LV"/>
        </w:rPr>
      </w:pPr>
      <w:r>
        <w:rPr>
          <w:rFonts w:ascii="Times New Roman" w:hAnsi="Times New Roman"/>
          <w:sz w:val="24"/>
          <w:szCs w:val="24"/>
          <w:lang w:val="lv-LV"/>
        </w:rPr>
        <w:t xml:space="preserve">ir virkne staciju, kas ir jau brīvprātīgi pametušas OI sistēmu, bet </w:t>
      </w:r>
      <w:r w:rsidR="00793D3B">
        <w:rPr>
          <w:rFonts w:ascii="Times New Roman" w:hAnsi="Times New Roman"/>
          <w:sz w:val="24"/>
          <w:szCs w:val="24"/>
          <w:lang w:val="lv-LV"/>
        </w:rPr>
        <w:t>turpina strādāt un veic priekšdarbus pārejai uz biometāna iegūšanu</w:t>
      </w:r>
      <w:r w:rsidR="00E6560A">
        <w:rPr>
          <w:rFonts w:ascii="Times New Roman" w:hAnsi="Times New Roman"/>
          <w:sz w:val="24"/>
          <w:szCs w:val="24"/>
          <w:lang w:val="lv-LV"/>
        </w:rPr>
        <w:t>,</w:t>
      </w:r>
    </w:p>
    <w:p w14:paraId="65EA90C6" w14:textId="55BA15A8" w:rsidR="00E6560A" w:rsidRDefault="00E6560A" w:rsidP="002D6316">
      <w:pPr>
        <w:pStyle w:val="ListParagraph"/>
        <w:numPr>
          <w:ilvl w:val="0"/>
          <w:numId w:val="7"/>
        </w:numPr>
        <w:jc w:val="both"/>
        <w:rPr>
          <w:rFonts w:ascii="Times New Roman" w:hAnsi="Times New Roman"/>
          <w:sz w:val="24"/>
          <w:szCs w:val="24"/>
          <w:lang w:val="lv-LV"/>
        </w:rPr>
      </w:pPr>
      <w:r>
        <w:rPr>
          <w:rFonts w:ascii="Times New Roman" w:hAnsi="Times New Roman"/>
          <w:sz w:val="24"/>
          <w:szCs w:val="24"/>
          <w:lang w:val="lv-LV"/>
        </w:rPr>
        <w:t>ir virkne staciju, kam ir atņemtas OI tiesības, taču tās turpina</w:t>
      </w:r>
      <w:r w:rsidR="005147DC">
        <w:rPr>
          <w:rFonts w:ascii="Times New Roman" w:hAnsi="Times New Roman"/>
          <w:sz w:val="24"/>
          <w:szCs w:val="24"/>
          <w:lang w:val="lv-LV"/>
        </w:rPr>
        <w:t xml:space="preserve"> darbu mazākā apjomā un veic priekšdarbus pārejai uz biometāna iegūšanu</w:t>
      </w:r>
      <w:r w:rsidR="003A0D45">
        <w:rPr>
          <w:rFonts w:ascii="Times New Roman" w:hAnsi="Times New Roman"/>
          <w:sz w:val="24"/>
          <w:szCs w:val="24"/>
          <w:lang w:val="lv-LV"/>
        </w:rPr>
        <w:t>.</w:t>
      </w:r>
    </w:p>
    <w:p w14:paraId="1C737928" w14:textId="1F755652" w:rsidR="00342D87" w:rsidRDefault="003C1330" w:rsidP="003A0D45">
      <w:pPr>
        <w:jc w:val="both"/>
        <w:rPr>
          <w:rFonts w:ascii="Times New Roman" w:hAnsi="Times New Roman"/>
          <w:sz w:val="24"/>
          <w:szCs w:val="24"/>
          <w:lang w:val="lv-LV"/>
        </w:rPr>
      </w:pPr>
      <w:r>
        <w:rPr>
          <w:rFonts w:ascii="Times New Roman" w:hAnsi="Times New Roman"/>
          <w:sz w:val="24"/>
          <w:szCs w:val="24"/>
          <w:lang w:val="lv-LV"/>
        </w:rPr>
        <w:t>Bet problēmas būtība</w:t>
      </w:r>
      <w:r w:rsidR="005A16BD">
        <w:rPr>
          <w:rFonts w:ascii="Times New Roman" w:hAnsi="Times New Roman"/>
          <w:sz w:val="24"/>
          <w:szCs w:val="24"/>
          <w:lang w:val="lv-LV"/>
        </w:rPr>
        <w:t xml:space="preserve"> ar strādājošām stacijām</w:t>
      </w:r>
      <w:r>
        <w:rPr>
          <w:rFonts w:ascii="Times New Roman" w:hAnsi="Times New Roman"/>
          <w:sz w:val="24"/>
          <w:szCs w:val="24"/>
          <w:lang w:val="lv-LV"/>
        </w:rPr>
        <w:t xml:space="preserve"> ir sekojoša: </w:t>
      </w:r>
    </w:p>
    <w:p w14:paraId="652D959C" w14:textId="1C8345D9" w:rsidR="003C1330" w:rsidRDefault="0059633C" w:rsidP="00342D87">
      <w:pPr>
        <w:pStyle w:val="ListParagraph"/>
        <w:numPr>
          <w:ilvl w:val="0"/>
          <w:numId w:val="8"/>
        </w:numPr>
        <w:jc w:val="both"/>
        <w:rPr>
          <w:rFonts w:ascii="Times New Roman" w:hAnsi="Times New Roman"/>
          <w:sz w:val="24"/>
          <w:szCs w:val="24"/>
          <w:lang w:val="lv-LV"/>
        </w:rPr>
      </w:pPr>
      <w:r w:rsidRPr="00342D87">
        <w:rPr>
          <w:rFonts w:ascii="Times New Roman" w:hAnsi="Times New Roman"/>
          <w:sz w:val="24"/>
          <w:szCs w:val="24"/>
          <w:lang w:val="lv-LV"/>
        </w:rPr>
        <w:t>biogāzes staciju izejviela ir mēsli un atkritumi. T</w:t>
      </w:r>
      <w:r w:rsidR="00B206EC" w:rsidRPr="00342D87">
        <w:rPr>
          <w:rFonts w:ascii="Times New Roman" w:hAnsi="Times New Roman"/>
          <w:sz w:val="24"/>
          <w:szCs w:val="24"/>
          <w:lang w:val="lv-LV"/>
        </w:rPr>
        <w:t>ās</w:t>
      </w:r>
      <w:r w:rsidRPr="00342D87">
        <w:rPr>
          <w:rFonts w:ascii="Times New Roman" w:hAnsi="Times New Roman"/>
          <w:sz w:val="24"/>
          <w:szCs w:val="24"/>
          <w:lang w:val="lv-LV"/>
        </w:rPr>
        <w:t xml:space="preserve"> ir vairāk vai mazāk ķīmiski agresīv</w:t>
      </w:r>
      <w:r w:rsidR="00B206EC" w:rsidRPr="00342D87">
        <w:rPr>
          <w:rFonts w:ascii="Times New Roman" w:hAnsi="Times New Roman"/>
          <w:sz w:val="24"/>
          <w:szCs w:val="24"/>
          <w:lang w:val="lv-LV"/>
        </w:rPr>
        <w:t>as izejvielas ar paaugstinātu amonjaka, fosfora</w:t>
      </w:r>
      <w:r w:rsidR="005D6675" w:rsidRPr="00342D87">
        <w:rPr>
          <w:rFonts w:ascii="Times New Roman" w:hAnsi="Times New Roman"/>
          <w:sz w:val="24"/>
          <w:szCs w:val="24"/>
          <w:lang w:val="lv-LV"/>
        </w:rPr>
        <w:t xml:space="preserve"> u.c. vielu saturu. Arī biogāzē esošais sērūdeņradis un mitrums veido agresīvu vidi. </w:t>
      </w:r>
      <w:r w:rsidR="00FA41F0" w:rsidRPr="00342D87">
        <w:rPr>
          <w:rFonts w:ascii="Times New Roman" w:hAnsi="Times New Roman"/>
          <w:sz w:val="24"/>
          <w:szCs w:val="24"/>
          <w:lang w:val="lv-LV"/>
        </w:rPr>
        <w:t>Ja biogāzes stacija tiek izslēgta</w:t>
      </w:r>
      <w:r w:rsidR="005B75D3" w:rsidRPr="00342D87">
        <w:rPr>
          <w:rFonts w:ascii="Times New Roman" w:hAnsi="Times New Roman"/>
          <w:sz w:val="24"/>
          <w:szCs w:val="24"/>
          <w:lang w:val="lv-LV"/>
        </w:rPr>
        <w:t xml:space="preserve"> uz ilgāku laiku</w:t>
      </w:r>
      <w:r w:rsidR="00297374" w:rsidRPr="00342D87">
        <w:rPr>
          <w:rFonts w:ascii="Times New Roman" w:hAnsi="Times New Roman"/>
          <w:sz w:val="24"/>
          <w:szCs w:val="24"/>
          <w:lang w:val="lv-LV"/>
        </w:rPr>
        <w:t xml:space="preserve"> (piemēram, OI atcelšana vai likv</w:t>
      </w:r>
      <w:r w:rsidR="00BA2973" w:rsidRPr="00342D87">
        <w:rPr>
          <w:rFonts w:ascii="Times New Roman" w:hAnsi="Times New Roman"/>
          <w:sz w:val="24"/>
          <w:szCs w:val="24"/>
          <w:lang w:val="lv-LV"/>
        </w:rPr>
        <w:t>idēšana bez alternatīvas enerģijas ražošanas iespējas)</w:t>
      </w:r>
      <w:r w:rsidR="005B75D3" w:rsidRPr="00342D87">
        <w:rPr>
          <w:rFonts w:ascii="Times New Roman" w:hAnsi="Times New Roman"/>
          <w:sz w:val="24"/>
          <w:szCs w:val="24"/>
          <w:lang w:val="lv-LV"/>
        </w:rPr>
        <w:t xml:space="preserve">, tad </w:t>
      </w:r>
      <w:r w:rsidR="00297374" w:rsidRPr="00342D87">
        <w:rPr>
          <w:rFonts w:ascii="Times New Roman" w:hAnsi="Times New Roman"/>
          <w:sz w:val="24"/>
          <w:szCs w:val="24"/>
          <w:lang w:val="lv-LV"/>
        </w:rPr>
        <w:t>notiek intens</w:t>
      </w:r>
      <w:r w:rsidR="00BA2973" w:rsidRPr="00342D87">
        <w:rPr>
          <w:rFonts w:ascii="Times New Roman" w:hAnsi="Times New Roman"/>
          <w:sz w:val="24"/>
          <w:szCs w:val="24"/>
          <w:lang w:val="lv-LV"/>
        </w:rPr>
        <w:t>īva iekārtu korozija</w:t>
      </w:r>
      <w:r w:rsidR="00BD4E09" w:rsidRPr="00342D87">
        <w:rPr>
          <w:rFonts w:ascii="Times New Roman" w:hAnsi="Times New Roman"/>
          <w:sz w:val="24"/>
          <w:szCs w:val="24"/>
          <w:lang w:val="lv-LV"/>
        </w:rPr>
        <w:t xml:space="preserve"> (tai skaitā, arī dzelzsbetona konstrukciju) un vēlāk</w:t>
      </w:r>
      <w:r w:rsidR="006D6966" w:rsidRPr="00342D87">
        <w:rPr>
          <w:rFonts w:ascii="Times New Roman" w:hAnsi="Times New Roman"/>
          <w:sz w:val="24"/>
          <w:szCs w:val="24"/>
          <w:lang w:val="lv-LV"/>
        </w:rPr>
        <w:t xml:space="preserve">, </w:t>
      </w:r>
      <w:r w:rsidR="005A16BD">
        <w:rPr>
          <w:rFonts w:ascii="Times New Roman" w:hAnsi="Times New Roman"/>
          <w:sz w:val="24"/>
          <w:szCs w:val="24"/>
          <w:lang w:val="lv-LV"/>
        </w:rPr>
        <w:t xml:space="preserve"> šo </w:t>
      </w:r>
      <w:r w:rsidR="006D6966" w:rsidRPr="00342D87">
        <w:rPr>
          <w:rFonts w:ascii="Times New Roman" w:hAnsi="Times New Roman"/>
          <w:sz w:val="24"/>
          <w:szCs w:val="24"/>
          <w:lang w:val="lv-LV"/>
        </w:rPr>
        <w:t>iekārtu darbības atjaunošana prasīs ievērojamas investīcijas</w:t>
      </w:r>
      <w:r w:rsidR="00342D87">
        <w:rPr>
          <w:rFonts w:ascii="Times New Roman" w:hAnsi="Times New Roman"/>
          <w:sz w:val="24"/>
          <w:szCs w:val="24"/>
          <w:lang w:val="lv-LV"/>
        </w:rPr>
        <w:t>,</w:t>
      </w:r>
    </w:p>
    <w:p w14:paraId="599FFD64" w14:textId="54EE1F34" w:rsidR="00342D87" w:rsidRDefault="00512589" w:rsidP="00342D87">
      <w:pPr>
        <w:pStyle w:val="ListParagraph"/>
        <w:numPr>
          <w:ilvl w:val="0"/>
          <w:numId w:val="8"/>
        </w:numPr>
        <w:jc w:val="both"/>
        <w:rPr>
          <w:rFonts w:ascii="Times New Roman" w:hAnsi="Times New Roman"/>
          <w:sz w:val="24"/>
          <w:szCs w:val="24"/>
          <w:lang w:val="lv-LV"/>
        </w:rPr>
      </w:pPr>
      <w:r>
        <w:rPr>
          <w:rFonts w:ascii="Times New Roman" w:hAnsi="Times New Roman"/>
          <w:sz w:val="24"/>
          <w:szCs w:val="24"/>
          <w:lang w:val="lv-LV"/>
        </w:rPr>
        <w:t xml:space="preserve">vienas 1 MW lielas biogāzes elektrostacijas būvniecība pirms 10 gadiem izmaksāja </w:t>
      </w:r>
      <w:r w:rsidR="008A7B7B">
        <w:rPr>
          <w:rFonts w:ascii="Times New Roman" w:hAnsi="Times New Roman"/>
          <w:sz w:val="24"/>
          <w:szCs w:val="24"/>
          <w:lang w:val="lv-LV"/>
        </w:rPr>
        <w:t xml:space="preserve">3,0-3,8 miljonus eiro, atkarībā no komplektācijas. </w:t>
      </w:r>
      <w:r w:rsidR="00CF1F60">
        <w:rPr>
          <w:rFonts w:ascii="Times New Roman" w:hAnsi="Times New Roman"/>
          <w:sz w:val="24"/>
          <w:szCs w:val="24"/>
          <w:lang w:val="lv-LV"/>
        </w:rPr>
        <w:t xml:space="preserve">Šodien tādas jaudas jaunas biogāzes stacijas izmaksas būs </w:t>
      </w:r>
      <w:r w:rsidR="00E36DA7">
        <w:rPr>
          <w:rFonts w:ascii="Times New Roman" w:hAnsi="Times New Roman"/>
          <w:sz w:val="24"/>
          <w:szCs w:val="24"/>
          <w:lang w:val="lv-LV"/>
        </w:rPr>
        <w:t xml:space="preserve"> vismaz </w:t>
      </w:r>
      <w:r w:rsidR="00BD09E1">
        <w:rPr>
          <w:rFonts w:ascii="Times New Roman" w:hAnsi="Times New Roman"/>
          <w:sz w:val="24"/>
          <w:szCs w:val="24"/>
          <w:lang w:val="lv-LV"/>
        </w:rPr>
        <w:t>4,0-4,5 miljoni eiro. Tas nozīmē, ka 1 MW</w:t>
      </w:r>
      <w:r w:rsidR="006E2B4D">
        <w:rPr>
          <w:rFonts w:ascii="Times New Roman" w:hAnsi="Times New Roman"/>
          <w:sz w:val="24"/>
          <w:szCs w:val="24"/>
          <w:lang w:val="lv-LV"/>
        </w:rPr>
        <w:t xml:space="preserve"> jaunas biometāna rūpnīcas būvniecības izmaksas </w:t>
      </w:r>
      <w:r w:rsidR="00361598">
        <w:rPr>
          <w:rFonts w:ascii="Times New Roman" w:hAnsi="Times New Roman"/>
          <w:sz w:val="24"/>
          <w:szCs w:val="24"/>
          <w:lang w:val="lv-LV"/>
        </w:rPr>
        <w:t xml:space="preserve">būs vismaz par 4 </w:t>
      </w:r>
      <w:r w:rsidR="00361598">
        <w:rPr>
          <w:rFonts w:ascii="Times New Roman" w:hAnsi="Times New Roman"/>
          <w:sz w:val="24"/>
          <w:szCs w:val="24"/>
          <w:lang w:val="lv-LV"/>
        </w:rPr>
        <w:lastRenderedPageBreak/>
        <w:t>milj. eiro lielākas nekā jau esošas sta</w:t>
      </w:r>
      <w:r w:rsidR="00145F7D">
        <w:rPr>
          <w:rFonts w:ascii="Times New Roman" w:hAnsi="Times New Roman"/>
          <w:sz w:val="24"/>
          <w:szCs w:val="24"/>
          <w:lang w:val="lv-LV"/>
        </w:rPr>
        <w:t>cijas pārorientācija.</w:t>
      </w:r>
    </w:p>
    <w:p w14:paraId="1C3D306B" w14:textId="563B27E9" w:rsidR="003C1330" w:rsidRPr="00EB59E0" w:rsidRDefault="004763F7" w:rsidP="003A0D45">
      <w:pPr>
        <w:pStyle w:val="ListParagraph"/>
        <w:numPr>
          <w:ilvl w:val="0"/>
          <w:numId w:val="8"/>
        </w:numPr>
        <w:jc w:val="both"/>
        <w:rPr>
          <w:rFonts w:ascii="Times New Roman" w:hAnsi="Times New Roman"/>
          <w:sz w:val="24"/>
          <w:szCs w:val="24"/>
          <w:lang w:val="lv-LV"/>
        </w:rPr>
      </w:pPr>
      <w:r>
        <w:rPr>
          <w:rFonts w:ascii="Times New Roman" w:hAnsi="Times New Roman"/>
          <w:sz w:val="24"/>
          <w:szCs w:val="24"/>
          <w:lang w:val="lv-LV"/>
        </w:rPr>
        <w:t xml:space="preserve">ja </w:t>
      </w:r>
      <w:r w:rsidRPr="004763F7">
        <w:rPr>
          <w:rFonts w:ascii="Times New Roman" w:hAnsi="Times New Roman"/>
          <w:sz w:val="24"/>
          <w:szCs w:val="24"/>
          <w:lang w:val="lv-LV"/>
        </w:rPr>
        <w:t>šīs</w:t>
      </w:r>
      <w:r>
        <w:rPr>
          <w:rFonts w:ascii="Times New Roman" w:hAnsi="Times New Roman"/>
          <w:sz w:val="24"/>
          <w:szCs w:val="24"/>
          <w:lang w:val="lv-LV"/>
        </w:rPr>
        <w:t>, strādājošās</w:t>
      </w:r>
      <w:r w:rsidRPr="004763F7">
        <w:rPr>
          <w:rFonts w:ascii="Times New Roman" w:hAnsi="Times New Roman"/>
          <w:sz w:val="24"/>
          <w:szCs w:val="24"/>
          <w:lang w:val="lv-LV"/>
        </w:rPr>
        <w:t xml:space="preserve"> iekārtas tiktu slēgtas</w:t>
      </w:r>
      <w:r>
        <w:rPr>
          <w:rFonts w:ascii="Times New Roman" w:hAnsi="Times New Roman"/>
          <w:sz w:val="24"/>
          <w:szCs w:val="24"/>
          <w:lang w:val="lv-LV"/>
        </w:rPr>
        <w:t xml:space="preserve">, bet citas, jaunas biogāzes stacijas netiktu celtas un atkritumu </w:t>
      </w:r>
      <w:r w:rsidR="00EB59E0">
        <w:rPr>
          <w:rFonts w:ascii="Times New Roman" w:hAnsi="Times New Roman"/>
          <w:sz w:val="24"/>
          <w:szCs w:val="24"/>
          <w:lang w:val="lv-LV"/>
        </w:rPr>
        <w:t xml:space="preserve">veidošanās </w:t>
      </w:r>
      <w:r>
        <w:rPr>
          <w:rFonts w:ascii="Times New Roman" w:hAnsi="Times New Roman"/>
          <w:sz w:val="24"/>
          <w:szCs w:val="24"/>
          <w:lang w:val="lv-LV"/>
        </w:rPr>
        <w:t xml:space="preserve">daudzumi </w:t>
      </w:r>
      <w:r w:rsidR="00EB59E0">
        <w:rPr>
          <w:rFonts w:ascii="Times New Roman" w:hAnsi="Times New Roman"/>
          <w:sz w:val="24"/>
          <w:szCs w:val="24"/>
          <w:lang w:val="lv-LV"/>
        </w:rPr>
        <w:t>nemazinātos,</w:t>
      </w:r>
      <w:r>
        <w:rPr>
          <w:rFonts w:ascii="Times New Roman" w:hAnsi="Times New Roman"/>
          <w:sz w:val="24"/>
          <w:szCs w:val="24"/>
          <w:lang w:val="lv-LV"/>
        </w:rPr>
        <w:t xml:space="preserve"> tad </w:t>
      </w:r>
      <w:r w:rsidRPr="004763F7">
        <w:rPr>
          <w:rFonts w:ascii="Times New Roman" w:hAnsi="Times New Roman"/>
          <w:sz w:val="24"/>
          <w:szCs w:val="24"/>
          <w:lang w:val="lv-LV"/>
        </w:rPr>
        <w:t>pieaugtu SEG emisijas un rastos problēmas īstenot ES nosacījumus atkritumu apsaimniekošanas jomā.</w:t>
      </w:r>
    </w:p>
    <w:p w14:paraId="557B275B" w14:textId="20D165DA" w:rsidR="00BA0C57" w:rsidRPr="003A0D45" w:rsidRDefault="003A0D45" w:rsidP="003A0D45">
      <w:pPr>
        <w:jc w:val="both"/>
        <w:rPr>
          <w:rFonts w:ascii="Times New Roman" w:hAnsi="Times New Roman"/>
          <w:sz w:val="24"/>
          <w:szCs w:val="24"/>
          <w:lang w:val="lv-LV"/>
        </w:rPr>
      </w:pPr>
      <w:r>
        <w:rPr>
          <w:rFonts w:ascii="Times New Roman" w:hAnsi="Times New Roman"/>
          <w:sz w:val="24"/>
          <w:szCs w:val="24"/>
          <w:lang w:val="lv-LV"/>
        </w:rPr>
        <w:t xml:space="preserve">Taču, lai </w:t>
      </w:r>
      <w:r w:rsidR="003C3A48">
        <w:rPr>
          <w:rFonts w:ascii="Times New Roman" w:hAnsi="Times New Roman"/>
          <w:sz w:val="24"/>
          <w:szCs w:val="24"/>
          <w:lang w:val="lv-LV"/>
        </w:rPr>
        <w:t>būtu sapratne par patreiz</w:t>
      </w:r>
      <w:r w:rsidR="00605293">
        <w:rPr>
          <w:rFonts w:ascii="Times New Roman" w:hAnsi="Times New Roman"/>
          <w:sz w:val="24"/>
          <w:szCs w:val="24"/>
          <w:lang w:val="lv-LV"/>
        </w:rPr>
        <w:t xml:space="preserve"> kopumā strādājošo biogāzes staciju skaitu, tad LBA norāda: </w:t>
      </w:r>
    </w:p>
    <w:p w14:paraId="17121A05" w14:textId="63FA8A97" w:rsidR="004A1394" w:rsidRDefault="00974255" w:rsidP="008631CF">
      <w:pPr>
        <w:ind w:firstLine="720"/>
        <w:jc w:val="both"/>
        <w:rPr>
          <w:rFonts w:ascii="Times New Roman" w:hAnsi="Times New Roman"/>
          <w:sz w:val="24"/>
          <w:szCs w:val="24"/>
          <w:lang w:val="lv-LV"/>
        </w:rPr>
      </w:pPr>
      <w:r w:rsidRPr="003329F2">
        <w:rPr>
          <w:rFonts w:ascii="Times New Roman" w:hAnsi="Times New Roman"/>
          <w:sz w:val="24"/>
          <w:szCs w:val="24"/>
          <w:lang w:val="lv-LV"/>
        </w:rPr>
        <w:t>20</w:t>
      </w:r>
      <w:r w:rsidR="00B40AAE" w:rsidRPr="003329F2">
        <w:rPr>
          <w:rFonts w:ascii="Times New Roman" w:hAnsi="Times New Roman"/>
          <w:sz w:val="24"/>
          <w:szCs w:val="24"/>
          <w:lang w:val="lv-LV"/>
        </w:rPr>
        <w:t>21</w:t>
      </w:r>
      <w:r w:rsidRPr="003329F2">
        <w:rPr>
          <w:rFonts w:ascii="Times New Roman" w:hAnsi="Times New Roman"/>
          <w:sz w:val="24"/>
          <w:szCs w:val="24"/>
          <w:lang w:val="lv-LV"/>
        </w:rPr>
        <w:t>. gadā  Latvijā uz valsts atbalstu obligātā iepirkuma ietvaros pretendē</w:t>
      </w:r>
      <w:r w:rsidR="00B40AAE" w:rsidRPr="003329F2">
        <w:rPr>
          <w:rFonts w:ascii="Times New Roman" w:hAnsi="Times New Roman"/>
          <w:sz w:val="24"/>
          <w:szCs w:val="24"/>
          <w:lang w:val="lv-LV"/>
        </w:rPr>
        <w:t>ja</w:t>
      </w:r>
      <w:r w:rsidRPr="003329F2">
        <w:rPr>
          <w:rFonts w:ascii="Times New Roman" w:hAnsi="Times New Roman"/>
          <w:sz w:val="24"/>
          <w:szCs w:val="24"/>
          <w:lang w:val="lv-LV"/>
        </w:rPr>
        <w:t xml:space="preserve"> </w:t>
      </w:r>
      <w:r w:rsidR="00434694" w:rsidRPr="003329F2">
        <w:rPr>
          <w:rFonts w:ascii="Times New Roman" w:hAnsi="Times New Roman"/>
          <w:sz w:val="24"/>
          <w:szCs w:val="24"/>
          <w:lang w:val="lv-LV"/>
        </w:rPr>
        <w:t>47</w:t>
      </w:r>
      <w:r w:rsidRPr="003329F2">
        <w:rPr>
          <w:rFonts w:ascii="Times New Roman" w:hAnsi="Times New Roman"/>
          <w:sz w:val="24"/>
          <w:szCs w:val="24"/>
          <w:lang w:val="lv-LV"/>
        </w:rPr>
        <w:t xml:space="preserve"> biogāzes koģenerācijas stacijas</w:t>
      </w:r>
      <w:r w:rsidR="00A6098D" w:rsidRPr="003329F2">
        <w:rPr>
          <w:rFonts w:ascii="Times New Roman" w:hAnsi="Times New Roman"/>
          <w:sz w:val="24"/>
          <w:szCs w:val="24"/>
          <w:lang w:val="lv-LV"/>
        </w:rPr>
        <w:t xml:space="preserve">. </w:t>
      </w:r>
      <w:r w:rsidR="00C82FC1">
        <w:rPr>
          <w:rFonts w:ascii="Times New Roman" w:hAnsi="Times New Roman"/>
          <w:sz w:val="24"/>
          <w:szCs w:val="24"/>
          <w:lang w:val="lv-LV"/>
        </w:rPr>
        <w:t>Taču uz</w:t>
      </w:r>
      <w:r w:rsidR="00A6098D" w:rsidRPr="003329F2">
        <w:rPr>
          <w:rFonts w:ascii="Times New Roman" w:hAnsi="Times New Roman"/>
          <w:sz w:val="24"/>
          <w:szCs w:val="24"/>
          <w:lang w:val="lv-LV"/>
        </w:rPr>
        <w:t xml:space="preserve"> 2021. gada beigām OI ietvaros strādājošo </w:t>
      </w:r>
      <w:r w:rsidR="00C5105B" w:rsidRPr="003329F2">
        <w:rPr>
          <w:rFonts w:ascii="Times New Roman" w:hAnsi="Times New Roman"/>
          <w:sz w:val="24"/>
          <w:szCs w:val="24"/>
          <w:lang w:val="lv-LV"/>
        </w:rPr>
        <w:t xml:space="preserve">biogāzes staciju skaits ir </w:t>
      </w:r>
      <w:r w:rsidR="00C76DA0">
        <w:rPr>
          <w:rFonts w:ascii="Times New Roman" w:hAnsi="Times New Roman"/>
          <w:sz w:val="24"/>
          <w:szCs w:val="24"/>
          <w:lang w:val="lv-LV"/>
        </w:rPr>
        <w:t xml:space="preserve">jau </w:t>
      </w:r>
      <w:r w:rsidR="00C5105B" w:rsidRPr="003329F2">
        <w:rPr>
          <w:rFonts w:ascii="Times New Roman" w:hAnsi="Times New Roman"/>
          <w:sz w:val="24"/>
          <w:szCs w:val="24"/>
          <w:lang w:val="lv-LV"/>
        </w:rPr>
        <w:t xml:space="preserve">samazinājies līdz </w:t>
      </w:r>
      <w:r w:rsidR="00D8391C" w:rsidRPr="003329F2">
        <w:rPr>
          <w:rFonts w:ascii="Times New Roman" w:hAnsi="Times New Roman"/>
          <w:sz w:val="24"/>
          <w:szCs w:val="24"/>
          <w:lang w:val="lv-LV"/>
        </w:rPr>
        <w:t>41</w:t>
      </w:r>
      <w:r w:rsidR="00EE056C" w:rsidRPr="003329F2">
        <w:rPr>
          <w:rFonts w:ascii="Times New Roman" w:hAnsi="Times New Roman"/>
          <w:sz w:val="24"/>
          <w:szCs w:val="24"/>
          <w:lang w:val="lv-LV"/>
        </w:rPr>
        <w:t>.</w:t>
      </w:r>
      <w:r w:rsidR="00B92FD1">
        <w:rPr>
          <w:rFonts w:ascii="Times New Roman" w:hAnsi="Times New Roman"/>
          <w:sz w:val="24"/>
          <w:szCs w:val="24"/>
          <w:lang w:val="lv-LV"/>
        </w:rPr>
        <w:t xml:space="preserve"> </w:t>
      </w:r>
      <w:r w:rsidR="00C5585A">
        <w:rPr>
          <w:rFonts w:ascii="Times New Roman" w:hAnsi="Times New Roman"/>
          <w:sz w:val="24"/>
          <w:szCs w:val="24"/>
          <w:lang w:val="lv-LV"/>
        </w:rPr>
        <w:t>tajā pat laikā</w:t>
      </w:r>
      <w:r w:rsidR="00B92FD1">
        <w:rPr>
          <w:rFonts w:ascii="Times New Roman" w:hAnsi="Times New Roman"/>
          <w:sz w:val="24"/>
          <w:szCs w:val="24"/>
          <w:lang w:val="lv-LV"/>
        </w:rPr>
        <w:t xml:space="preserve"> 9 biogāzes stacijas</w:t>
      </w:r>
      <w:r w:rsidR="00092437">
        <w:rPr>
          <w:rFonts w:ascii="Times New Roman" w:hAnsi="Times New Roman"/>
          <w:sz w:val="24"/>
          <w:szCs w:val="24"/>
          <w:lang w:val="lv-LV"/>
        </w:rPr>
        <w:t xml:space="preserve"> strādā brīvajā elektroene</w:t>
      </w:r>
      <w:r w:rsidR="00A32C86">
        <w:rPr>
          <w:rFonts w:ascii="Times New Roman" w:hAnsi="Times New Roman"/>
          <w:sz w:val="24"/>
          <w:szCs w:val="24"/>
          <w:lang w:val="lv-LV"/>
        </w:rPr>
        <w:t>rģ</w:t>
      </w:r>
      <w:r w:rsidR="00092437">
        <w:rPr>
          <w:rFonts w:ascii="Times New Roman" w:hAnsi="Times New Roman"/>
          <w:sz w:val="24"/>
          <w:szCs w:val="24"/>
          <w:lang w:val="lv-LV"/>
        </w:rPr>
        <w:t>ijas tirgū</w:t>
      </w:r>
      <w:r w:rsidR="00A32C86">
        <w:rPr>
          <w:rFonts w:ascii="Times New Roman" w:hAnsi="Times New Roman"/>
          <w:sz w:val="24"/>
          <w:szCs w:val="24"/>
          <w:lang w:val="lv-LV"/>
        </w:rPr>
        <w:t>.</w:t>
      </w:r>
      <w:r w:rsidR="00092437">
        <w:rPr>
          <w:rFonts w:ascii="Times New Roman" w:hAnsi="Times New Roman"/>
          <w:sz w:val="24"/>
          <w:szCs w:val="24"/>
          <w:lang w:val="lv-LV"/>
        </w:rPr>
        <w:t xml:space="preserve"> </w:t>
      </w:r>
      <w:r w:rsidR="00EE056C" w:rsidRPr="003329F2">
        <w:rPr>
          <w:rFonts w:ascii="Times New Roman" w:hAnsi="Times New Roman"/>
          <w:sz w:val="24"/>
          <w:szCs w:val="24"/>
          <w:lang w:val="lv-LV"/>
        </w:rPr>
        <w:t xml:space="preserve"> </w:t>
      </w:r>
      <w:r w:rsidRPr="00B40AAE">
        <w:rPr>
          <w:rFonts w:ascii="Times New Roman" w:hAnsi="Times New Roman"/>
          <w:sz w:val="24"/>
          <w:szCs w:val="24"/>
          <w:lang w:val="lv-LV"/>
        </w:rPr>
        <w:t xml:space="preserve">Pārsvarā biogāzes koģenerācijas staciju uzstādītā elektriskā jauda ir 0,5 - 2 MW robežās un biogāzes staciju izvietojums labi korelē ar lielo zemnieku saimniecību atrašanās vietām, tomēr vislielākā biogāzes stacija Latvijā ir izvietota atkritumu poligonā un tās uzstādītā elektriskā jauda ir 6,3 MW. </w:t>
      </w:r>
      <w:r w:rsidRPr="00A32C86">
        <w:rPr>
          <w:rFonts w:ascii="Times New Roman" w:hAnsi="Times New Roman"/>
          <w:sz w:val="24"/>
          <w:szCs w:val="24"/>
          <w:lang w:val="lv-LV"/>
        </w:rPr>
        <w:t>20</w:t>
      </w:r>
      <w:r w:rsidR="00016BB4" w:rsidRPr="00A32C86">
        <w:rPr>
          <w:rFonts w:ascii="Times New Roman" w:hAnsi="Times New Roman"/>
          <w:sz w:val="24"/>
          <w:szCs w:val="24"/>
          <w:lang w:val="lv-LV"/>
        </w:rPr>
        <w:t>21</w:t>
      </w:r>
      <w:r w:rsidRPr="00A32C86">
        <w:rPr>
          <w:rFonts w:ascii="Times New Roman" w:hAnsi="Times New Roman"/>
          <w:sz w:val="24"/>
          <w:szCs w:val="24"/>
          <w:lang w:val="lv-LV"/>
        </w:rPr>
        <w:t xml:space="preserve">. gadā biogāzes sektorā obligātā iepirkuma ietvaros virs kompensācijās tika izmaksāti </w:t>
      </w:r>
      <w:r w:rsidR="005160D2" w:rsidRPr="00A32C86">
        <w:rPr>
          <w:rFonts w:ascii="Times New Roman" w:hAnsi="Times New Roman"/>
          <w:sz w:val="24"/>
          <w:szCs w:val="24"/>
          <w:lang w:val="lv-LV"/>
        </w:rPr>
        <w:t xml:space="preserve"> gandrīz </w:t>
      </w:r>
      <w:r w:rsidR="00A42708" w:rsidRPr="00A32C86">
        <w:rPr>
          <w:rFonts w:ascii="Times New Roman" w:hAnsi="Times New Roman"/>
          <w:sz w:val="24"/>
          <w:szCs w:val="24"/>
          <w:lang w:val="lv-LV"/>
        </w:rPr>
        <w:t>17,3</w:t>
      </w:r>
      <w:r w:rsidRPr="00A32C86">
        <w:rPr>
          <w:rFonts w:ascii="Times New Roman" w:hAnsi="Times New Roman"/>
          <w:sz w:val="24"/>
          <w:szCs w:val="24"/>
          <w:lang w:val="lv-LV"/>
        </w:rPr>
        <w:t xml:space="preserve"> milj. euro,</w:t>
      </w:r>
      <w:r w:rsidRPr="00B40AAE">
        <w:rPr>
          <w:rFonts w:ascii="Times New Roman" w:hAnsi="Times New Roman"/>
          <w:sz w:val="24"/>
          <w:szCs w:val="24"/>
          <w:lang w:val="lv-LV"/>
        </w:rPr>
        <w:t xml:space="preserve"> kurus daļēji sedz elektroenerģijas patērētāji  maksājot OIK, daļēji valsts budžets . Obligātais iepirkums ir terminēts laikā, tas nozīmē, ka pakāpeniski negatīvās ietekmes mazināsies arī neīstenojot papildu pasākumus. </w:t>
      </w:r>
      <w:r w:rsidR="00562918">
        <w:rPr>
          <w:rFonts w:ascii="Times New Roman" w:hAnsi="Times New Roman"/>
          <w:sz w:val="24"/>
          <w:szCs w:val="24"/>
          <w:lang w:val="lv-LV"/>
        </w:rPr>
        <w:t xml:space="preserve"> Pie kam, šā brīža augstās elektroenerģijas N</w:t>
      </w:r>
      <w:r w:rsidR="00606C1C">
        <w:rPr>
          <w:rFonts w:ascii="Times New Roman" w:hAnsi="Times New Roman"/>
          <w:sz w:val="24"/>
          <w:szCs w:val="24"/>
          <w:lang w:val="lv-LV"/>
        </w:rPr>
        <w:t>ordPoll biržā</w:t>
      </w:r>
      <w:r w:rsidR="000724A8">
        <w:rPr>
          <w:rFonts w:ascii="Times New Roman" w:hAnsi="Times New Roman"/>
          <w:sz w:val="24"/>
          <w:szCs w:val="24"/>
          <w:lang w:val="lv-LV"/>
        </w:rPr>
        <w:t xml:space="preserve"> izraisa tieši pretēju efektu. </w:t>
      </w:r>
      <w:r w:rsidR="002708A2">
        <w:rPr>
          <w:rFonts w:ascii="Times New Roman" w:hAnsi="Times New Roman"/>
          <w:sz w:val="24"/>
          <w:szCs w:val="24"/>
          <w:lang w:val="lv-LV"/>
        </w:rPr>
        <w:t>Lielas jaudas biogāzes stacijas</w:t>
      </w:r>
      <w:r w:rsidR="00F978D4">
        <w:rPr>
          <w:rFonts w:ascii="Times New Roman" w:hAnsi="Times New Roman"/>
          <w:sz w:val="24"/>
          <w:szCs w:val="24"/>
          <w:lang w:val="lv-LV"/>
        </w:rPr>
        <w:t xml:space="preserve"> pēdējā pusgada laikā nereti</w:t>
      </w:r>
      <w:r w:rsidR="002708A2">
        <w:rPr>
          <w:rFonts w:ascii="Times New Roman" w:hAnsi="Times New Roman"/>
          <w:sz w:val="24"/>
          <w:szCs w:val="24"/>
          <w:lang w:val="lv-LV"/>
        </w:rPr>
        <w:t xml:space="preserve"> par sar</w:t>
      </w:r>
      <w:r w:rsidR="00F978D4">
        <w:rPr>
          <w:rFonts w:ascii="Times New Roman" w:hAnsi="Times New Roman"/>
          <w:sz w:val="24"/>
          <w:szCs w:val="24"/>
          <w:lang w:val="lv-LV"/>
        </w:rPr>
        <w:t>až</w:t>
      </w:r>
      <w:r w:rsidR="002708A2">
        <w:rPr>
          <w:rFonts w:ascii="Times New Roman" w:hAnsi="Times New Roman"/>
          <w:sz w:val="24"/>
          <w:szCs w:val="24"/>
          <w:lang w:val="lv-LV"/>
        </w:rPr>
        <w:t>oto elektroenerģiju OI saņem zemāku maksu</w:t>
      </w:r>
      <w:r w:rsidR="00F978D4">
        <w:rPr>
          <w:rFonts w:ascii="Times New Roman" w:hAnsi="Times New Roman"/>
          <w:sz w:val="24"/>
          <w:szCs w:val="24"/>
          <w:lang w:val="lv-LV"/>
        </w:rPr>
        <w:t xml:space="preserve"> nekā tā ir biržā</w:t>
      </w:r>
      <w:r w:rsidR="00D273E4">
        <w:rPr>
          <w:rFonts w:ascii="Times New Roman" w:hAnsi="Times New Roman"/>
          <w:sz w:val="24"/>
          <w:szCs w:val="24"/>
          <w:lang w:val="lv-LV"/>
        </w:rPr>
        <w:t xml:space="preserve">. Tas nozīmē, ka tajos brīžos </w:t>
      </w:r>
      <w:r w:rsidR="002477E8">
        <w:rPr>
          <w:rFonts w:ascii="Times New Roman" w:hAnsi="Times New Roman"/>
          <w:sz w:val="24"/>
          <w:szCs w:val="24"/>
          <w:lang w:val="lv-LV"/>
        </w:rPr>
        <w:t xml:space="preserve">OI </w:t>
      </w:r>
      <w:r w:rsidR="00A53A86">
        <w:rPr>
          <w:rFonts w:ascii="Times New Roman" w:hAnsi="Times New Roman"/>
          <w:sz w:val="24"/>
          <w:szCs w:val="24"/>
          <w:lang w:val="lv-LV"/>
        </w:rPr>
        <w:t xml:space="preserve">faktiski </w:t>
      </w:r>
      <w:r w:rsidR="002477E8">
        <w:rPr>
          <w:rFonts w:ascii="Times New Roman" w:hAnsi="Times New Roman"/>
          <w:sz w:val="24"/>
          <w:szCs w:val="24"/>
          <w:lang w:val="lv-LV"/>
        </w:rPr>
        <w:t xml:space="preserve">ir ar negatīvu zīmi, piemēram, </w:t>
      </w:r>
      <w:r w:rsidR="00C479F9">
        <w:rPr>
          <w:rFonts w:ascii="Times New Roman" w:hAnsi="Times New Roman"/>
          <w:sz w:val="24"/>
          <w:szCs w:val="24"/>
          <w:lang w:val="lv-LV"/>
        </w:rPr>
        <w:t xml:space="preserve">22.03.2022 Nordpool elektroenerģijas vidējā dienas cena </w:t>
      </w:r>
      <w:r w:rsidR="00A53A86">
        <w:rPr>
          <w:rFonts w:ascii="Times New Roman" w:hAnsi="Times New Roman"/>
          <w:sz w:val="24"/>
          <w:szCs w:val="24"/>
          <w:lang w:val="lv-LV"/>
        </w:rPr>
        <w:t>ir</w:t>
      </w:r>
      <w:r w:rsidR="00C479F9">
        <w:rPr>
          <w:rFonts w:ascii="Times New Roman" w:hAnsi="Times New Roman"/>
          <w:sz w:val="24"/>
          <w:szCs w:val="24"/>
          <w:lang w:val="lv-LV"/>
        </w:rPr>
        <w:t xml:space="preserve"> </w:t>
      </w:r>
      <w:r w:rsidR="00164B23">
        <w:rPr>
          <w:rFonts w:ascii="Times New Roman" w:hAnsi="Times New Roman"/>
          <w:sz w:val="24"/>
          <w:szCs w:val="24"/>
          <w:lang w:val="lv-LV"/>
        </w:rPr>
        <w:t>201,62 EUR/MWh, bet visas biogāzes nozares</w:t>
      </w:r>
      <w:r w:rsidR="00BA4E53">
        <w:rPr>
          <w:rFonts w:ascii="Times New Roman" w:hAnsi="Times New Roman"/>
          <w:sz w:val="24"/>
          <w:szCs w:val="24"/>
          <w:lang w:val="lv-LV"/>
        </w:rPr>
        <w:t xml:space="preserve"> vidējā OI saņemamā maksa ir </w:t>
      </w:r>
      <w:r w:rsidR="00EF75D1">
        <w:rPr>
          <w:rFonts w:ascii="Times New Roman" w:hAnsi="Times New Roman"/>
          <w:sz w:val="24"/>
          <w:szCs w:val="24"/>
          <w:lang w:val="lv-LV"/>
        </w:rPr>
        <w:t>165,88</w:t>
      </w:r>
      <w:r w:rsidR="00272711">
        <w:rPr>
          <w:rFonts w:ascii="Times New Roman" w:hAnsi="Times New Roman"/>
          <w:sz w:val="24"/>
          <w:szCs w:val="24"/>
          <w:lang w:val="lv-LV"/>
        </w:rPr>
        <w:t xml:space="preserve"> EUR/MWh. </w:t>
      </w:r>
      <w:r w:rsidR="00606C1C">
        <w:rPr>
          <w:rFonts w:ascii="Times New Roman" w:hAnsi="Times New Roman"/>
          <w:sz w:val="24"/>
          <w:szCs w:val="24"/>
          <w:lang w:val="lv-LV"/>
        </w:rPr>
        <w:t xml:space="preserve"> </w:t>
      </w:r>
      <w:r w:rsidR="00272711">
        <w:rPr>
          <w:rFonts w:ascii="Times New Roman" w:hAnsi="Times New Roman"/>
          <w:sz w:val="24"/>
          <w:szCs w:val="24"/>
          <w:lang w:val="lv-LV"/>
        </w:rPr>
        <w:t xml:space="preserve"> Tāpēc</w:t>
      </w:r>
      <w:r w:rsidR="008336A4">
        <w:rPr>
          <w:rFonts w:ascii="Times New Roman" w:hAnsi="Times New Roman"/>
          <w:sz w:val="24"/>
          <w:szCs w:val="24"/>
          <w:lang w:val="lv-LV"/>
        </w:rPr>
        <w:t xml:space="preserve"> arī vienmēr nav pareizs </w:t>
      </w:r>
      <w:r w:rsidR="008C5936">
        <w:rPr>
          <w:rFonts w:ascii="Times New Roman" w:hAnsi="Times New Roman"/>
          <w:sz w:val="24"/>
          <w:szCs w:val="24"/>
          <w:lang w:val="lv-LV"/>
        </w:rPr>
        <w:t>Informatīvā ziņojuma 7. lapaspusē minētais</w:t>
      </w:r>
      <w:r w:rsidR="007A7455">
        <w:rPr>
          <w:rFonts w:ascii="Times New Roman" w:hAnsi="Times New Roman"/>
          <w:sz w:val="24"/>
          <w:szCs w:val="24"/>
          <w:lang w:val="lv-LV"/>
        </w:rPr>
        <w:t xml:space="preserve"> apgalvojums, ka “</w:t>
      </w:r>
      <w:r w:rsidRPr="00B40AAE">
        <w:rPr>
          <w:rFonts w:ascii="Times New Roman" w:hAnsi="Times New Roman"/>
          <w:sz w:val="24"/>
          <w:szCs w:val="24"/>
          <w:lang w:val="lv-LV"/>
        </w:rPr>
        <w:t>Biogāzes ražošana un izmantošana elektroenerģijas ražošanā bez atbalsta pasākumiem nav ekonomiski pamatota</w:t>
      </w:r>
      <w:r w:rsidR="007A7455">
        <w:rPr>
          <w:rFonts w:ascii="Times New Roman" w:hAnsi="Times New Roman"/>
          <w:sz w:val="24"/>
          <w:szCs w:val="24"/>
          <w:lang w:val="lv-LV"/>
        </w:rPr>
        <w:t>.”</w:t>
      </w:r>
      <w:r w:rsidRPr="00B40AAE">
        <w:rPr>
          <w:rFonts w:ascii="Times New Roman" w:hAnsi="Times New Roman"/>
          <w:sz w:val="24"/>
          <w:szCs w:val="24"/>
          <w:lang w:val="lv-LV"/>
        </w:rPr>
        <w:t xml:space="preserve"> </w:t>
      </w:r>
      <w:r w:rsidR="008631CF">
        <w:rPr>
          <w:rFonts w:ascii="Times New Roman" w:hAnsi="Times New Roman"/>
          <w:sz w:val="24"/>
          <w:szCs w:val="24"/>
          <w:lang w:val="lv-LV"/>
        </w:rPr>
        <w:t xml:space="preserve"> </w:t>
      </w:r>
      <w:r w:rsidR="00266D5B">
        <w:rPr>
          <w:rFonts w:ascii="Times New Roman" w:hAnsi="Times New Roman"/>
          <w:sz w:val="24"/>
          <w:szCs w:val="24"/>
          <w:lang w:val="lv-LV"/>
        </w:rPr>
        <w:t>Ekonomiskais izdevīgums ir atkarīgs no cenas un pieprasījuma</w:t>
      </w:r>
      <w:r w:rsidR="009355B0">
        <w:rPr>
          <w:rFonts w:ascii="Times New Roman" w:hAnsi="Times New Roman"/>
          <w:sz w:val="24"/>
          <w:szCs w:val="24"/>
          <w:lang w:val="lv-LV"/>
        </w:rPr>
        <w:t xml:space="preserve"> un šā brīža biržas cenas to pierāda.</w:t>
      </w:r>
    </w:p>
    <w:p w14:paraId="5F44B38C" w14:textId="77777777" w:rsidR="004F5938" w:rsidRPr="004F5938" w:rsidRDefault="004F5938" w:rsidP="004F5938">
      <w:pPr>
        <w:ind w:firstLine="720"/>
        <w:jc w:val="both"/>
        <w:rPr>
          <w:rFonts w:ascii="Times New Roman" w:hAnsi="Times New Roman"/>
          <w:sz w:val="24"/>
          <w:szCs w:val="24"/>
          <w:lang w:val="lv-LV"/>
        </w:rPr>
      </w:pPr>
      <w:r w:rsidRPr="004F5938">
        <w:rPr>
          <w:rFonts w:ascii="Times New Roman" w:hAnsi="Times New Roman"/>
          <w:sz w:val="24"/>
          <w:szCs w:val="24"/>
          <w:lang w:val="lv-LV"/>
        </w:rPr>
        <w:t>2.2. Biogāzes staciju attīstības dinamika un potenciāls, biometāna ražošanas iespējas</w:t>
      </w:r>
    </w:p>
    <w:p w14:paraId="78724225" w14:textId="772C5C78" w:rsidR="00D82642" w:rsidRDefault="004F5938" w:rsidP="004F5938">
      <w:pPr>
        <w:ind w:firstLine="720"/>
        <w:jc w:val="both"/>
        <w:rPr>
          <w:rFonts w:ascii="Times New Roman" w:hAnsi="Times New Roman"/>
          <w:sz w:val="24"/>
          <w:szCs w:val="24"/>
          <w:lang w:val="lv-LV"/>
        </w:rPr>
      </w:pPr>
      <w:r w:rsidRPr="004F5938">
        <w:rPr>
          <w:rFonts w:ascii="Times New Roman" w:hAnsi="Times New Roman"/>
          <w:sz w:val="24"/>
          <w:szCs w:val="24"/>
          <w:lang w:val="lv-LV"/>
        </w:rPr>
        <w:t xml:space="preserve">Biogāzes iekārtu būvniecība sadzīves atkritumu poligonos un notekūdeņu attīrīšanas iekārtās lielākā apjomā ir uzsākusies 1999. gadā un 2002. gadā uzceltajās iekārtās sāk ražot arī elektroenerģiju.  Izveidojot atbalsta mehānismus 2007. un 2009. gadā, biogāzes attīstība norit straujāk un biogāzes stacijas sāk celt lauksaimniecības atkritumu un biomasas pārstrādei. Taču, ņemot vērā nepieciešamību ierobežot OIK negatīvo ietekmi uz tautsaimniecību un ieviešot dažādus ierobežojumus, tai skaitā, 2012. gadā vispār apturot jaunu ražošanas atļauju izsniegšanu, būvniecības apjomi strauji saruka un pēdējā jaunā biogāzes stacija tiek uzcelta 2015. gadā. </w:t>
      </w:r>
    </w:p>
    <w:p w14:paraId="049BE925" w14:textId="08A09E2F" w:rsidR="00147167" w:rsidRPr="00147167" w:rsidRDefault="00147167" w:rsidP="00147167">
      <w:pPr>
        <w:ind w:firstLine="360"/>
        <w:jc w:val="both"/>
        <w:rPr>
          <w:rFonts w:ascii="Times New Roman" w:hAnsi="Times New Roman"/>
          <w:sz w:val="24"/>
          <w:szCs w:val="24"/>
          <w:lang w:val="lv-LV"/>
        </w:rPr>
      </w:pPr>
      <w:r w:rsidRPr="00EB1832">
        <w:rPr>
          <w:rFonts w:ascii="Times New Roman" w:hAnsi="Times New Roman"/>
          <w:sz w:val="24"/>
          <w:szCs w:val="24"/>
          <w:lang w:val="lv-LV"/>
        </w:rPr>
        <w:t>20</w:t>
      </w:r>
      <w:r w:rsidR="002F5641" w:rsidRPr="00EB1832">
        <w:rPr>
          <w:rFonts w:ascii="Times New Roman" w:hAnsi="Times New Roman"/>
          <w:sz w:val="24"/>
          <w:szCs w:val="24"/>
          <w:lang w:val="lv-LV"/>
        </w:rPr>
        <w:t>21</w:t>
      </w:r>
      <w:r w:rsidRPr="00EB1832">
        <w:rPr>
          <w:rFonts w:ascii="Times New Roman" w:hAnsi="Times New Roman"/>
          <w:sz w:val="24"/>
          <w:szCs w:val="24"/>
          <w:lang w:val="lv-LV"/>
        </w:rPr>
        <w:t xml:space="preserve">. gadā Latvijā darbojās </w:t>
      </w:r>
      <w:r w:rsidR="00C537D2" w:rsidRPr="00EB1832">
        <w:rPr>
          <w:rFonts w:ascii="Times New Roman" w:hAnsi="Times New Roman"/>
          <w:sz w:val="24"/>
          <w:szCs w:val="24"/>
          <w:lang w:val="lv-LV"/>
        </w:rPr>
        <w:t>50</w:t>
      </w:r>
      <w:r w:rsidRPr="00EB1832">
        <w:rPr>
          <w:rFonts w:ascii="Times New Roman" w:hAnsi="Times New Roman"/>
          <w:sz w:val="24"/>
          <w:szCs w:val="24"/>
          <w:lang w:val="lv-LV"/>
        </w:rPr>
        <w:t xml:space="preserve"> biogāzes stacijas. Elektroenerģiju koģenerācijas režīmā no biogāzes ražoja </w:t>
      </w:r>
      <w:r w:rsidR="0015240B" w:rsidRPr="00EB1832">
        <w:rPr>
          <w:rFonts w:ascii="Times New Roman" w:hAnsi="Times New Roman"/>
          <w:sz w:val="24"/>
          <w:szCs w:val="24"/>
          <w:lang w:val="lv-LV"/>
        </w:rPr>
        <w:t>4</w:t>
      </w:r>
      <w:r w:rsidR="00C537D2" w:rsidRPr="00EB1832">
        <w:rPr>
          <w:rFonts w:ascii="Times New Roman" w:hAnsi="Times New Roman"/>
          <w:sz w:val="24"/>
          <w:szCs w:val="24"/>
          <w:lang w:val="lv-LV"/>
        </w:rPr>
        <w:t>9</w:t>
      </w:r>
      <w:r w:rsidRPr="00EB1832">
        <w:rPr>
          <w:rFonts w:ascii="Times New Roman" w:hAnsi="Times New Roman"/>
          <w:sz w:val="24"/>
          <w:szCs w:val="24"/>
          <w:lang w:val="lv-LV"/>
        </w:rPr>
        <w:t xml:space="preserve"> biogāzes stacijas</w:t>
      </w:r>
      <w:r w:rsidR="00252469">
        <w:rPr>
          <w:rFonts w:ascii="Times New Roman" w:hAnsi="Times New Roman"/>
          <w:sz w:val="24"/>
          <w:szCs w:val="24"/>
          <w:lang w:val="lv-LV"/>
        </w:rPr>
        <w:t xml:space="preserve">, </w:t>
      </w:r>
      <w:r w:rsidRPr="00147167">
        <w:rPr>
          <w:rFonts w:ascii="Times New Roman" w:hAnsi="Times New Roman"/>
          <w:sz w:val="24"/>
          <w:szCs w:val="24"/>
          <w:lang w:val="lv-LV"/>
        </w:rPr>
        <w:t xml:space="preserve">bet viena biogāzes stacija (AS “Cēsu alus”) elektroenerģiju neražo, bet visu saražoto biogāzi sadedzina gāzes apkures katlā un iegūto siltumu izmanto savā ražošanā. </w:t>
      </w:r>
    </w:p>
    <w:p w14:paraId="6C4BD8E6" w14:textId="7DC6299D" w:rsidR="00147167" w:rsidRPr="00147167" w:rsidRDefault="00147167" w:rsidP="00147167">
      <w:pPr>
        <w:jc w:val="both"/>
        <w:rPr>
          <w:rFonts w:ascii="Times New Roman" w:hAnsi="Times New Roman"/>
          <w:sz w:val="24"/>
          <w:szCs w:val="24"/>
          <w:lang w:val="lv-LV"/>
        </w:rPr>
      </w:pPr>
      <w:r w:rsidRPr="00147167">
        <w:rPr>
          <w:rFonts w:ascii="Times New Roman" w:hAnsi="Times New Roman"/>
          <w:sz w:val="24"/>
          <w:szCs w:val="24"/>
          <w:lang w:val="lv-LV"/>
        </w:rPr>
        <w:lastRenderedPageBreak/>
        <w:t xml:space="preserve">Pēc biogāzes ražošanas izejvielu bāzes šīs </w:t>
      </w:r>
      <w:r w:rsidR="00112315" w:rsidRPr="001E21D6">
        <w:rPr>
          <w:rFonts w:ascii="Times New Roman" w:hAnsi="Times New Roman"/>
          <w:sz w:val="24"/>
          <w:szCs w:val="24"/>
          <w:lang w:val="lv-LV"/>
        </w:rPr>
        <w:t>50</w:t>
      </w:r>
      <w:r w:rsidRPr="00147167">
        <w:rPr>
          <w:rFonts w:ascii="Times New Roman" w:hAnsi="Times New Roman"/>
          <w:sz w:val="24"/>
          <w:szCs w:val="24"/>
          <w:lang w:val="lv-LV"/>
        </w:rPr>
        <w:t xml:space="preserve"> stacijas var iedalīt četrās nosacītās grupās:</w:t>
      </w:r>
    </w:p>
    <w:p w14:paraId="34CCF30E" w14:textId="77777777" w:rsidR="00147167" w:rsidRPr="00147167" w:rsidRDefault="00147167" w:rsidP="00147167">
      <w:pPr>
        <w:pStyle w:val="ListParagraph"/>
        <w:widowControl/>
        <w:numPr>
          <w:ilvl w:val="0"/>
          <w:numId w:val="3"/>
        </w:numPr>
        <w:suppressAutoHyphens/>
        <w:spacing w:after="160" w:line="259" w:lineRule="auto"/>
        <w:jc w:val="both"/>
        <w:rPr>
          <w:rFonts w:ascii="Times New Roman" w:hAnsi="Times New Roman"/>
          <w:sz w:val="24"/>
          <w:szCs w:val="24"/>
          <w:lang w:val="lv-LV"/>
        </w:rPr>
      </w:pPr>
      <w:r w:rsidRPr="00147167">
        <w:rPr>
          <w:rFonts w:ascii="Times New Roman" w:hAnsi="Times New Roman"/>
          <w:sz w:val="24"/>
          <w:szCs w:val="24"/>
          <w:lang w:val="lv-LV"/>
        </w:rPr>
        <w:t>cieto sadzīves atkritumu uzglabāšanas poligoni – 5 stacijas;</w:t>
      </w:r>
    </w:p>
    <w:p w14:paraId="35953189" w14:textId="77777777" w:rsidR="00147167" w:rsidRPr="00147167" w:rsidRDefault="00147167" w:rsidP="00147167">
      <w:pPr>
        <w:pStyle w:val="ListParagraph"/>
        <w:widowControl/>
        <w:numPr>
          <w:ilvl w:val="0"/>
          <w:numId w:val="3"/>
        </w:numPr>
        <w:suppressAutoHyphens/>
        <w:spacing w:after="160" w:line="259" w:lineRule="auto"/>
        <w:jc w:val="both"/>
        <w:rPr>
          <w:rFonts w:ascii="Times New Roman" w:hAnsi="Times New Roman"/>
          <w:sz w:val="24"/>
          <w:szCs w:val="24"/>
          <w:lang w:val="lv-LV"/>
        </w:rPr>
      </w:pPr>
      <w:r w:rsidRPr="00147167">
        <w:rPr>
          <w:rFonts w:ascii="Times New Roman" w:hAnsi="Times New Roman"/>
          <w:sz w:val="24"/>
          <w:szCs w:val="24"/>
          <w:lang w:val="lv-LV"/>
        </w:rPr>
        <w:t>sadzīves notekūdeņu attīrīšanas iekārtas – 1 stacija;</w:t>
      </w:r>
    </w:p>
    <w:p w14:paraId="379A1941" w14:textId="77777777" w:rsidR="00147167" w:rsidRPr="00147167" w:rsidRDefault="00147167" w:rsidP="00147167">
      <w:pPr>
        <w:pStyle w:val="ListParagraph"/>
        <w:widowControl/>
        <w:numPr>
          <w:ilvl w:val="0"/>
          <w:numId w:val="3"/>
        </w:numPr>
        <w:suppressAutoHyphens/>
        <w:spacing w:after="160" w:line="259" w:lineRule="auto"/>
        <w:jc w:val="both"/>
        <w:rPr>
          <w:rFonts w:ascii="Times New Roman" w:hAnsi="Times New Roman"/>
          <w:sz w:val="24"/>
          <w:szCs w:val="24"/>
          <w:lang w:val="lv-LV"/>
        </w:rPr>
      </w:pPr>
      <w:r w:rsidRPr="00147167">
        <w:rPr>
          <w:rFonts w:ascii="Times New Roman" w:hAnsi="Times New Roman"/>
          <w:sz w:val="24"/>
          <w:szCs w:val="24"/>
          <w:lang w:val="lv-LV"/>
        </w:rPr>
        <w:t>pārtikas rūpniecības notekūdeņu un ražošanas atlikumu pārstrāde – 3 stacijas;</w:t>
      </w:r>
    </w:p>
    <w:p w14:paraId="2DC7AD34" w14:textId="7C424D85" w:rsidR="00147167" w:rsidRPr="00147167" w:rsidRDefault="00147167" w:rsidP="00147167">
      <w:pPr>
        <w:pStyle w:val="ListParagraph"/>
        <w:widowControl/>
        <w:numPr>
          <w:ilvl w:val="0"/>
          <w:numId w:val="3"/>
        </w:numPr>
        <w:suppressAutoHyphens/>
        <w:spacing w:after="160" w:line="259" w:lineRule="auto"/>
        <w:jc w:val="both"/>
        <w:rPr>
          <w:rFonts w:ascii="Times New Roman" w:hAnsi="Times New Roman"/>
          <w:sz w:val="24"/>
          <w:szCs w:val="24"/>
          <w:lang w:val="lv-LV"/>
        </w:rPr>
      </w:pPr>
      <w:r w:rsidRPr="00147167">
        <w:rPr>
          <w:rFonts w:ascii="Times New Roman" w:hAnsi="Times New Roman"/>
          <w:sz w:val="24"/>
          <w:szCs w:val="24"/>
          <w:lang w:val="lv-LV"/>
        </w:rPr>
        <w:t xml:space="preserve">biogāzes stacijas, tostarp ar lauksaimniecības atkritumu izmantošanu – </w:t>
      </w:r>
      <w:r w:rsidRPr="001E21D6">
        <w:rPr>
          <w:rFonts w:ascii="Times New Roman" w:hAnsi="Times New Roman"/>
          <w:sz w:val="24"/>
          <w:szCs w:val="24"/>
          <w:lang w:val="lv-LV"/>
        </w:rPr>
        <w:t>4</w:t>
      </w:r>
      <w:r w:rsidR="00192E63" w:rsidRPr="001E21D6">
        <w:rPr>
          <w:rFonts w:ascii="Times New Roman" w:hAnsi="Times New Roman"/>
          <w:sz w:val="24"/>
          <w:szCs w:val="24"/>
          <w:lang w:val="lv-LV"/>
        </w:rPr>
        <w:t>0</w:t>
      </w:r>
      <w:r w:rsidRPr="00147167">
        <w:rPr>
          <w:rFonts w:ascii="Times New Roman" w:hAnsi="Times New Roman"/>
          <w:sz w:val="24"/>
          <w:szCs w:val="24"/>
          <w:lang w:val="lv-LV"/>
        </w:rPr>
        <w:t xml:space="preserve"> stacijas.</w:t>
      </w:r>
    </w:p>
    <w:p w14:paraId="604C6E84" w14:textId="03CAD9BE" w:rsidR="00147167" w:rsidRPr="00147167" w:rsidRDefault="00147167" w:rsidP="00147167">
      <w:pPr>
        <w:jc w:val="both"/>
        <w:rPr>
          <w:rFonts w:ascii="Times New Roman" w:hAnsi="Times New Roman"/>
          <w:sz w:val="24"/>
          <w:szCs w:val="24"/>
          <w:lang w:val="lv-LV"/>
        </w:rPr>
      </w:pPr>
      <w:r w:rsidRPr="00147167">
        <w:rPr>
          <w:rFonts w:ascii="Times New Roman" w:hAnsi="Times New Roman"/>
          <w:sz w:val="24"/>
          <w:szCs w:val="24"/>
          <w:lang w:val="lv-LV"/>
        </w:rPr>
        <w:t xml:space="preserve">Pēc elektroenerģijas ražošanas iespējām (staciju uzstādītā elektriskā jauda, MW) šīs </w:t>
      </w:r>
      <w:r w:rsidR="00D55383" w:rsidRPr="001E21D6">
        <w:rPr>
          <w:rFonts w:ascii="Times New Roman" w:hAnsi="Times New Roman"/>
          <w:sz w:val="24"/>
          <w:szCs w:val="24"/>
          <w:lang w:val="lv-LV"/>
        </w:rPr>
        <w:t>4</w:t>
      </w:r>
      <w:r w:rsidR="00112315" w:rsidRPr="001E21D6">
        <w:rPr>
          <w:rFonts w:ascii="Times New Roman" w:hAnsi="Times New Roman"/>
          <w:sz w:val="24"/>
          <w:szCs w:val="24"/>
          <w:lang w:val="lv-LV"/>
        </w:rPr>
        <w:t>9</w:t>
      </w:r>
      <w:r w:rsidRPr="00147167">
        <w:rPr>
          <w:rFonts w:ascii="Times New Roman" w:hAnsi="Times New Roman"/>
          <w:sz w:val="24"/>
          <w:szCs w:val="24"/>
          <w:lang w:val="lv-LV"/>
        </w:rPr>
        <w:t xml:space="preserve"> stacijas (neskaitot Cēsu alus staciju) var iedalīt sekojošās grupās:</w:t>
      </w:r>
    </w:p>
    <w:p w14:paraId="6F38BADB" w14:textId="5056D3CB" w:rsidR="00147167" w:rsidRPr="001E21D6" w:rsidRDefault="00147167" w:rsidP="00147167">
      <w:pPr>
        <w:pStyle w:val="ListParagraph"/>
        <w:widowControl/>
        <w:numPr>
          <w:ilvl w:val="0"/>
          <w:numId w:val="4"/>
        </w:numPr>
        <w:suppressAutoHyphens/>
        <w:spacing w:after="160" w:line="259" w:lineRule="auto"/>
        <w:jc w:val="both"/>
        <w:rPr>
          <w:rFonts w:ascii="Times New Roman" w:hAnsi="Times New Roman"/>
          <w:sz w:val="24"/>
          <w:szCs w:val="24"/>
          <w:lang w:val="lv-LV"/>
        </w:rPr>
      </w:pPr>
      <w:r w:rsidRPr="001E21D6">
        <w:rPr>
          <w:rFonts w:ascii="Times New Roman" w:hAnsi="Times New Roman"/>
          <w:sz w:val="24"/>
          <w:szCs w:val="24"/>
          <w:lang w:val="lv-LV"/>
        </w:rPr>
        <w:t xml:space="preserve">līdz 0,5 MW (ieskaitot) jaudai – </w:t>
      </w:r>
      <w:r w:rsidR="002C3E9F" w:rsidRPr="001E21D6">
        <w:rPr>
          <w:rFonts w:ascii="Times New Roman" w:hAnsi="Times New Roman"/>
          <w:sz w:val="24"/>
          <w:szCs w:val="24"/>
          <w:lang w:val="lv-LV"/>
        </w:rPr>
        <w:t>10</w:t>
      </w:r>
      <w:r w:rsidRPr="001E21D6">
        <w:rPr>
          <w:rFonts w:ascii="Times New Roman" w:hAnsi="Times New Roman"/>
          <w:sz w:val="24"/>
          <w:szCs w:val="24"/>
          <w:lang w:val="lv-LV"/>
        </w:rPr>
        <w:t xml:space="preserve"> stacijas. </w:t>
      </w:r>
    </w:p>
    <w:p w14:paraId="6E655BE4" w14:textId="4D93CFCD" w:rsidR="00147167" w:rsidRPr="001E21D6" w:rsidRDefault="00147167" w:rsidP="00147167">
      <w:pPr>
        <w:pStyle w:val="ListParagraph"/>
        <w:widowControl/>
        <w:numPr>
          <w:ilvl w:val="0"/>
          <w:numId w:val="4"/>
        </w:numPr>
        <w:suppressAutoHyphens/>
        <w:spacing w:after="160" w:line="259" w:lineRule="auto"/>
        <w:jc w:val="both"/>
        <w:rPr>
          <w:rFonts w:ascii="Times New Roman" w:hAnsi="Times New Roman"/>
          <w:sz w:val="24"/>
          <w:szCs w:val="24"/>
        </w:rPr>
      </w:pPr>
      <w:r w:rsidRPr="001E21D6">
        <w:rPr>
          <w:rFonts w:ascii="Times New Roman" w:hAnsi="Times New Roman"/>
          <w:sz w:val="24"/>
          <w:szCs w:val="24"/>
        </w:rPr>
        <w:t>no 0,5 līdz 1,0 MW (ieskaitot) jaudai – 2</w:t>
      </w:r>
      <w:r w:rsidR="006B3DFE" w:rsidRPr="001E21D6">
        <w:rPr>
          <w:rFonts w:ascii="Times New Roman" w:hAnsi="Times New Roman"/>
          <w:sz w:val="24"/>
          <w:szCs w:val="24"/>
        </w:rPr>
        <w:t>0</w:t>
      </w:r>
      <w:r w:rsidRPr="001E21D6">
        <w:rPr>
          <w:rFonts w:ascii="Times New Roman" w:hAnsi="Times New Roman"/>
          <w:sz w:val="24"/>
          <w:szCs w:val="24"/>
        </w:rPr>
        <w:t xml:space="preserve"> stacijas.</w:t>
      </w:r>
    </w:p>
    <w:p w14:paraId="41832F3E" w14:textId="373674AC" w:rsidR="00147167" w:rsidRPr="001E21D6" w:rsidRDefault="00147167" w:rsidP="00147167">
      <w:pPr>
        <w:pStyle w:val="ListParagraph"/>
        <w:widowControl/>
        <w:numPr>
          <w:ilvl w:val="0"/>
          <w:numId w:val="4"/>
        </w:numPr>
        <w:suppressAutoHyphens/>
        <w:spacing w:after="160" w:line="259" w:lineRule="auto"/>
        <w:jc w:val="both"/>
        <w:rPr>
          <w:rFonts w:ascii="Times New Roman" w:hAnsi="Times New Roman"/>
          <w:sz w:val="24"/>
          <w:szCs w:val="24"/>
        </w:rPr>
      </w:pPr>
      <w:r w:rsidRPr="001E21D6">
        <w:rPr>
          <w:rFonts w:ascii="Times New Roman" w:hAnsi="Times New Roman"/>
          <w:sz w:val="24"/>
          <w:szCs w:val="24"/>
        </w:rPr>
        <w:t>stacijas ar jaudu virs 1 MW – 1</w:t>
      </w:r>
      <w:r w:rsidR="002C3E9F" w:rsidRPr="001E21D6">
        <w:rPr>
          <w:rFonts w:ascii="Times New Roman" w:hAnsi="Times New Roman"/>
          <w:sz w:val="24"/>
          <w:szCs w:val="24"/>
        </w:rPr>
        <w:t>9</w:t>
      </w:r>
      <w:r w:rsidRPr="001E21D6">
        <w:rPr>
          <w:rFonts w:ascii="Times New Roman" w:hAnsi="Times New Roman"/>
          <w:sz w:val="24"/>
          <w:szCs w:val="24"/>
        </w:rPr>
        <w:t xml:space="preserve"> stacijas.</w:t>
      </w:r>
    </w:p>
    <w:p w14:paraId="31BB9889" w14:textId="625F0C07" w:rsidR="001546A1" w:rsidRPr="00A618CA" w:rsidRDefault="00147167" w:rsidP="00147167">
      <w:pPr>
        <w:jc w:val="both"/>
        <w:rPr>
          <w:rFonts w:ascii="Times New Roman" w:hAnsi="Times New Roman"/>
          <w:sz w:val="24"/>
          <w:szCs w:val="24"/>
        </w:rPr>
      </w:pPr>
      <w:r w:rsidRPr="001E21D6">
        <w:rPr>
          <w:rFonts w:ascii="Times New Roman" w:hAnsi="Times New Roman"/>
          <w:sz w:val="24"/>
          <w:szCs w:val="24"/>
        </w:rPr>
        <w:t>Kopējā uzstādītā elektroenerģijas ražošanas jauda š</w:t>
      </w:r>
      <w:r w:rsidR="00623987" w:rsidRPr="001E21D6">
        <w:rPr>
          <w:rFonts w:ascii="Times New Roman" w:hAnsi="Times New Roman"/>
          <w:sz w:val="24"/>
          <w:szCs w:val="24"/>
        </w:rPr>
        <w:t>īm</w:t>
      </w:r>
      <w:r w:rsidRPr="001E21D6">
        <w:rPr>
          <w:rFonts w:ascii="Times New Roman" w:hAnsi="Times New Roman"/>
          <w:sz w:val="24"/>
          <w:szCs w:val="24"/>
        </w:rPr>
        <w:t xml:space="preserve"> </w:t>
      </w:r>
      <w:r w:rsidR="00623987" w:rsidRPr="001E21D6">
        <w:rPr>
          <w:rFonts w:ascii="Times New Roman" w:hAnsi="Times New Roman"/>
          <w:sz w:val="24"/>
          <w:szCs w:val="24"/>
        </w:rPr>
        <w:t>49</w:t>
      </w:r>
      <w:r w:rsidRPr="001E21D6">
        <w:rPr>
          <w:rFonts w:ascii="Times New Roman" w:hAnsi="Times New Roman"/>
          <w:sz w:val="24"/>
          <w:szCs w:val="24"/>
        </w:rPr>
        <w:t xml:space="preserve"> stacij</w:t>
      </w:r>
      <w:r w:rsidR="00623987" w:rsidRPr="001E21D6">
        <w:rPr>
          <w:rFonts w:ascii="Times New Roman" w:hAnsi="Times New Roman"/>
          <w:sz w:val="24"/>
          <w:szCs w:val="24"/>
        </w:rPr>
        <w:t>ām</w:t>
      </w:r>
      <w:r w:rsidRPr="001E21D6">
        <w:rPr>
          <w:rFonts w:ascii="Times New Roman" w:hAnsi="Times New Roman"/>
          <w:sz w:val="24"/>
          <w:szCs w:val="24"/>
        </w:rPr>
        <w:t xml:space="preserve"> ir </w:t>
      </w:r>
      <w:bookmarkStart w:id="0" w:name="_Hlk24705710"/>
      <w:r w:rsidR="009464C4" w:rsidRPr="001E21D6">
        <w:rPr>
          <w:rFonts w:ascii="Times New Roman" w:hAnsi="Times New Roman"/>
          <w:sz w:val="24"/>
          <w:szCs w:val="24"/>
        </w:rPr>
        <w:t>58,076</w:t>
      </w:r>
      <w:r w:rsidRPr="001E21D6">
        <w:rPr>
          <w:rFonts w:ascii="Times New Roman" w:hAnsi="Times New Roman"/>
          <w:sz w:val="24"/>
          <w:szCs w:val="24"/>
        </w:rPr>
        <w:t xml:space="preserve"> </w:t>
      </w:r>
      <w:bookmarkEnd w:id="0"/>
      <w:r w:rsidRPr="001E21D6">
        <w:rPr>
          <w:rFonts w:ascii="Times New Roman" w:hAnsi="Times New Roman"/>
          <w:sz w:val="24"/>
          <w:szCs w:val="24"/>
        </w:rPr>
        <w:t>MW.</w:t>
      </w:r>
      <w:r w:rsidRPr="00A618CA">
        <w:rPr>
          <w:rFonts w:ascii="Times New Roman" w:hAnsi="Times New Roman"/>
          <w:sz w:val="24"/>
          <w:szCs w:val="24"/>
        </w:rPr>
        <w:t xml:space="preserve"> </w:t>
      </w:r>
    </w:p>
    <w:p w14:paraId="239487BE" w14:textId="1A07C9E7" w:rsidR="00174A76" w:rsidRDefault="00174A76" w:rsidP="00174A76">
      <w:pPr>
        <w:ind w:firstLine="720"/>
        <w:jc w:val="both"/>
        <w:rPr>
          <w:rFonts w:ascii="Times New Roman" w:hAnsi="Times New Roman"/>
          <w:sz w:val="24"/>
          <w:szCs w:val="24"/>
        </w:rPr>
      </w:pPr>
      <w:r w:rsidRPr="00174A76">
        <w:rPr>
          <w:rFonts w:ascii="Times New Roman" w:hAnsi="Times New Roman"/>
          <w:sz w:val="24"/>
          <w:szCs w:val="24"/>
        </w:rPr>
        <w:t xml:space="preserve">Ir noslēgusies projektēšana papildus dūņu anaerobās raudzēšanas iekārtu izbūvei Rīgas attīrīšanas iekārtās, kas ļaus vēl sekmīgāk apstrādāt notekūdeņu dūņas, tās dziļāk noārdīt, tādejādi samazinot atlikušo dūņu daudzumu un par 10-15% palielinot saražotās biogāzes apjomus. Savukārt SIA “Getliņi – Eko” </w:t>
      </w:r>
      <w:r w:rsidRPr="00B30689">
        <w:rPr>
          <w:rFonts w:ascii="Times New Roman" w:hAnsi="Times New Roman"/>
          <w:sz w:val="24"/>
          <w:szCs w:val="24"/>
        </w:rPr>
        <w:t>2021. Gada nogalē</w:t>
      </w:r>
      <w:r w:rsidR="006805FA" w:rsidRPr="00B30689">
        <w:rPr>
          <w:rFonts w:ascii="Times New Roman" w:hAnsi="Times New Roman"/>
          <w:sz w:val="24"/>
          <w:szCs w:val="24"/>
        </w:rPr>
        <w:t xml:space="preserve"> tika pabeigta</w:t>
      </w:r>
      <w:r w:rsidRPr="00B30689">
        <w:rPr>
          <w:rFonts w:ascii="Times New Roman" w:hAnsi="Times New Roman"/>
          <w:sz w:val="24"/>
          <w:szCs w:val="24"/>
        </w:rPr>
        <w:t xml:space="preserve"> cieto</w:t>
      </w:r>
      <w:r w:rsidRPr="00174A76">
        <w:rPr>
          <w:rFonts w:ascii="Times New Roman" w:hAnsi="Times New Roman"/>
          <w:sz w:val="24"/>
          <w:szCs w:val="24"/>
        </w:rPr>
        <w:t xml:space="preserve"> organisko atkritumu fermentācijas iekārtu izbūve, kas ļaus organiskos sadzīves atkritumus turpmāk nenoglabāt atkritumu kalna biošūnās, bet intensīvā procesā, apstrādāt relatīvi īsā laika periodā un iegūt kvalitatīvāku biogāzi nekā līdz šim.  </w:t>
      </w:r>
    </w:p>
    <w:p w14:paraId="2BA86FB6" w14:textId="27C1CAC3" w:rsidR="00E07AEE" w:rsidRPr="0075792F" w:rsidRDefault="00250A46" w:rsidP="00250A46">
      <w:pPr>
        <w:pStyle w:val="ListParagraph"/>
        <w:numPr>
          <w:ilvl w:val="0"/>
          <w:numId w:val="5"/>
        </w:numPr>
        <w:rPr>
          <w:rFonts w:ascii="Times New Roman" w:hAnsi="Times New Roman"/>
          <w:i/>
          <w:iCs/>
          <w:sz w:val="24"/>
          <w:szCs w:val="24"/>
        </w:rPr>
      </w:pPr>
      <w:r w:rsidRPr="0075792F">
        <w:rPr>
          <w:rFonts w:ascii="Times New Roman" w:hAnsi="Times New Roman"/>
          <w:i/>
          <w:iCs/>
          <w:sz w:val="24"/>
          <w:szCs w:val="24"/>
        </w:rPr>
        <w:t xml:space="preserve">Papildināt </w:t>
      </w:r>
      <w:r w:rsidR="00E07AEE" w:rsidRPr="0075792F">
        <w:rPr>
          <w:rFonts w:ascii="Times New Roman" w:hAnsi="Times New Roman"/>
          <w:i/>
          <w:iCs/>
          <w:sz w:val="24"/>
          <w:szCs w:val="24"/>
        </w:rPr>
        <w:t>12. lpp</w:t>
      </w:r>
      <w:r w:rsidR="005D060B" w:rsidRPr="0075792F">
        <w:rPr>
          <w:rFonts w:ascii="Times New Roman" w:hAnsi="Times New Roman"/>
          <w:i/>
          <w:iCs/>
          <w:sz w:val="24"/>
          <w:szCs w:val="24"/>
        </w:rPr>
        <w:t xml:space="preserve"> 2. </w:t>
      </w:r>
      <w:r w:rsidRPr="0075792F">
        <w:rPr>
          <w:rFonts w:ascii="Times New Roman" w:hAnsi="Times New Roman"/>
          <w:i/>
          <w:iCs/>
          <w:sz w:val="24"/>
          <w:szCs w:val="24"/>
        </w:rPr>
        <w:t>R</w:t>
      </w:r>
      <w:r w:rsidR="005D060B" w:rsidRPr="0075792F">
        <w:rPr>
          <w:rFonts w:ascii="Times New Roman" w:hAnsi="Times New Roman"/>
          <w:i/>
          <w:iCs/>
          <w:sz w:val="24"/>
          <w:szCs w:val="24"/>
        </w:rPr>
        <w:t>indkop</w:t>
      </w:r>
      <w:r w:rsidRPr="0075792F">
        <w:rPr>
          <w:rFonts w:ascii="Times New Roman" w:hAnsi="Times New Roman"/>
          <w:i/>
          <w:iCs/>
          <w:sz w:val="24"/>
          <w:szCs w:val="24"/>
        </w:rPr>
        <w:t>u un izteikt sekojošā redakcijā,</w:t>
      </w:r>
    </w:p>
    <w:p w14:paraId="64876142" w14:textId="6CAFBA04" w:rsidR="00E07AEE" w:rsidRDefault="00E07AEE" w:rsidP="00B51FD7">
      <w:pPr>
        <w:ind w:firstLine="360"/>
        <w:jc w:val="both"/>
        <w:rPr>
          <w:rFonts w:ascii="Times New Roman" w:hAnsi="Times New Roman"/>
          <w:sz w:val="24"/>
          <w:szCs w:val="24"/>
        </w:rPr>
      </w:pPr>
      <w:r w:rsidRPr="009C07B3">
        <w:rPr>
          <w:rFonts w:ascii="Times New Roman" w:hAnsi="Times New Roman"/>
          <w:sz w:val="24"/>
          <w:szCs w:val="24"/>
        </w:rPr>
        <w:t>Latvijas biogāzes asociācija (turpmāk - LBA) norāda uz normatīvo aktu biežas mainības problēmām, kā rezultātā komersanti ir pārtraukuši investēt ražošanas modernizācijā, plānotajos remontos un izmantojamo izejvielu optimizēšanā. LBA norāda, ka neveidojot saprotamu valsts politiku attiecībā uz atkritumu apsaimniekošanu, SEG emisiju samazināšanu un AER attīstību, un nenosakot biogāzes tehnoloģiju vietu un nozīmi valsts politikas plānu izpildē, nav prognozējams, ka nākotnē varētu</w:t>
      </w:r>
      <w:r w:rsidR="000D2D86" w:rsidRPr="009C07B3">
        <w:rPr>
          <w:rFonts w:ascii="Times New Roman" w:hAnsi="Times New Roman"/>
          <w:sz w:val="24"/>
          <w:szCs w:val="24"/>
        </w:rPr>
        <w:t xml:space="preserve"> </w:t>
      </w:r>
      <w:r w:rsidR="000D2D86" w:rsidRPr="007830FC">
        <w:rPr>
          <w:rFonts w:ascii="Times New Roman" w:hAnsi="Times New Roman"/>
          <w:sz w:val="24"/>
          <w:szCs w:val="24"/>
          <w:u w:val="single"/>
        </w:rPr>
        <w:t>būtiski</w:t>
      </w:r>
      <w:r w:rsidRPr="007830FC">
        <w:rPr>
          <w:rFonts w:ascii="Times New Roman" w:hAnsi="Times New Roman"/>
          <w:sz w:val="24"/>
          <w:szCs w:val="24"/>
          <w:u w:val="single"/>
        </w:rPr>
        <w:t xml:space="preserve"> </w:t>
      </w:r>
      <w:r w:rsidRPr="009C07B3">
        <w:rPr>
          <w:rFonts w:ascii="Times New Roman" w:hAnsi="Times New Roman"/>
          <w:sz w:val="24"/>
          <w:szCs w:val="24"/>
        </w:rPr>
        <w:t>palielināties biogāzes iekārtu skaits, kaut arī izejvielu resursi (kūtsmēsli, pārtikas un lauksaimniecības atkritumi, komunālo saimniecību atkritumi un citas organiskas izcelsmes izejvielas) vēl ir pieejami</w:t>
      </w:r>
      <w:r w:rsidRPr="007830FC">
        <w:rPr>
          <w:rFonts w:ascii="Times New Roman" w:hAnsi="Times New Roman"/>
          <w:sz w:val="24"/>
          <w:szCs w:val="24"/>
        </w:rPr>
        <w:t>.</w:t>
      </w:r>
      <w:r w:rsidR="000D2D86" w:rsidRPr="007830FC">
        <w:rPr>
          <w:rFonts w:ascii="Times New Roman" w:hAnsi="Times New Roman"/>
          <w:sz w:val="24"/>
          <w:szCs w:val="24"/>
        </w:rPr>
        <w:t xml:space="preserve"> </w:t>
      </w:r>
      <w:r w:rsidR="00102E56" w:rsidRPr="007830FC">
        <w:rPr>
          <w:rFonts w:ascii="Times New Roman" w:hAnsi="Times New Roman"/>
          <w:sz w:val="24"/>
          <w:szCs w:val="24"/>
        </w:rPr>
        <w:t xml:space="preserve">Tajā pat laikā LBA norāda, ka 2021. </w:t>
      </w:r>
      <w:r w:rsidR="00B51FD7" w:rsidRPr="007830FC">
        <w:rPr>
          <w:rFonts w:ascii="Times New Roman" w:hAnsi="Times New Roman"/>
          <w:sz w:val="24"/>
          <w:szCs w:val="24"/>
        </w:rPr>
        <w:t>g</w:t>
      </w:r>
      <w:r w:rsidR="00102E56" w:rsidRPr="007830FC">
        <w:rPr>
          <w:rFonts w:ascii="Times New Roman" w:hAnsi="Times New Roman"/>
          <w:sz w:val="24"/>
          <w:szCs w:val="24"/>
        </w:rPr>
        <w:t>ada laikā</w:t>
      </w:r>
      <w:r w:rsidR="00B51FD7" w:rsidRPr="007830FC">
        <w:rPr>
          <w:rFonts w:ascii="Times New Roman" w:hAnsi="Times New Roman"/>
          <w:sz w:val="24"/>
          <w:szCs w:val="24"/>
        </w:rPr>
        <w:t xml:space="preserve">, kontekstā ar augstajām energoresursu cenām un biometāna strauji augošo pieprasījumu ārvalstīs, </w:t>
      </w:r>
      <w:r w:rsidR="00C54E6E" w:rsidRPr="007830FC">
        <w:rPr>
          <w:rFonts w:ascii="Times New Roman" w:hAnsi="Times New Roman"/>
          <w:sz w:val="24"/>
          <w:szCs w:val="24"/>
        </w:rPr>
        <w:t>atsevišķi</w:t>
      </w:r>
      <w:r w:rsidR="00102E56" w:rsidRPr="007830FC">
        <w:rPr>
          <w:rFonts w:ascii="Times New Roman" w:hAnsi="Times New Roman"/>
          <w:sz w:val="24"/>
          <w:szCs w:val="24"/>
        </w:rPr>
        <w:t xml:space="preserve"> </w:t>
      </w:r>
      <w:r w:rsidR="00B51FD7" w:rsidRPr="007830FC">
        <w:rPr>
          <w:rFonts w:ascii="Times New Roman" w:hAnsi="Times New Roman"/>
          <w:sz w:val="24"/>
          <w:szCs w:val="24"/>
        </w:rPr>
        <w:t xml:space="preserve">pārtikas ražošanas </w:t>
      </w:r>
      <w:r w:rsidR="00C54E6E" w:rsidRPr="007830FC">
        <w:rPr>
          <w:rFonts w:ascii="Times New Roman" w:hAnsi="Times New Roman"/>
          <w:sz w:val="24"/>
          <w:szCs w:val="24"/>
        </w:rPr>
        <w:t>un lauksaimniecības</w:t>
      </w:r>
      <w:r w:rsidR="000E4698" w:rsidRPr="007830FC">
        <w:rPr>
          <w:rFonts w:ascii="Times New Roman" w:hAnsi="Times New Roman"/>
          <w:sz w:val="24"/>
          <w:szCs w:val="24"/>
        </w:rPr>
        <w:t xml:space="preserve"> uzņēmumi ir sākuši vērtēt biogāzes un</w:t>
      </w:r>
      <w:r w:rsidR="003C3D4F" w:rsidRPr="007830FC">
        <w:rPr>
          <w:rFonts w:ascii="Times New Roman" w:hAnsi="Times New Roman"/>
          <w:sz w:val="24"/>
          <w:szCs w:val="24"/>
        </w:rPr>
        <w:t xml:space="preserve"> biometāna ražošanas iespējas no savu uzņēmumu radītajiem atkritumiem</w:t>
      </w:r>
      <w:r w:rsidR="00F27E81" w:rsidRPr="007830FC">
        <w:rPr>
          <w:rFonts w:ascii="Times New Roman" w:hAnsi="Times New Roman"/>
          <w:sz w:val="24"/>
          <w:szCs w:val="24"/>
        </w:rPr>
        <w:t xml:space="preserve"> un blakusproduktiem.</w:t>
      </w:r>
    </w:p>
    <w:p w14:paraId="0DEF5BC8" w14:textId="77777777" w:rsidR="00083EB3" w:rsidRDefault="00083EB3" w:rsidP="00B51FD7">
      <w:pPr>
        <w:ind w:firstLine="360"/>
        <w:jc w:val="both"/>
        <w:rPr>
          <w:rFonts w:ascii="Times New Roman" w:hAnsi="Times New Roman"/>
          <w:sz w:val="24"/>
          <w:szCs w:val="24"/>
        </w:rPr>
      </w:pPr>
    </w:p>
    <w:p w14:paraId="1BF16907" w14:textId="19F2F91F" w:rsidR="00341305" w:rsidRPr="00722BAE" w:rsidRDefault="00115AE4" w:rsidP="00722BAE">
      <w:pPr>
        <w:ind w:firstLine="360"/>
        <w:jc w:val="both"/>
        <w:rPr>
          <w:rFonts w:ascii="Times New Roman" w:hAnsi="Times New Roman"/>
          <w:sz w:val="24"/>
          <w:szCs w:val="24"/>
        </w:rPr>
      </w:pPr>
      <w:r>
        <w:rPr>
          <w:rFonts w:ascii="Times New Roman" w:hAnsi="Times New Roman"/>
          <w:sz w:val="24"/>
          <w:szCs w:val="24"/>
        </w:rPr>
        <w:t>Biometāna ražošanas apjomus</w:t>
      </w:r>
      <w:r w:rsidR="00384B41">
        <w:rPr>
          <w:rFonts w:ascii="Times New Roman" w:hAnsi="Times New Roman"/>
          <w:sz w:val="24"/>
          <w:szCs w:val="24"/>
        </w:rPr>
        <w:t xml:space="preserve"> absolūti nelimitē jau esošo biogāzes staciju skaits un lielums</w:t>
      </w:r>
      <w:r w:rsidR="007C555F">
        <w:rPr>
          <w:rFonts w:ascii="Times New Roman" w:hAnsi="Times New Roman"/>
          <w:sz w:val="24"/>
          <w:szCs w:val="24"/>
        </w:rPr>
        <w:t>. Galvenais r</w:t>
      </w:r>
      <w:r w:rsidR="00083EB3">
        <w:rPr>
          <w:rFonts w:ascii="Times New Roman" w:hAnsi="Times New Roman"/>
          <w:sz w:val="24"/>
          <w:szCs w:val="24"/>
        </w:rPr>
        <w:t>až</w:t>
      </w:r>
      <w:r w:rsidR="007C555F">
        <w:rPr>
          <w:rFonts w:ascii="Times New Roman" w:hAnsi="Times New Roman"/>
          <w:sz w:val="24"/>
          <w:szCs w:val="24"/>
        </w:rPr>
        <w:t xml:space="preserve">ošanas </w:t>
      </w:r>
      <w:r w:rsidR="00083EB3">
        <w:rPr>
          <w:rFonts w:ascii="Times New Roman" w:hAnsi="Times New Roman"/>
          <w:sz w:val="24"/>
          <w:szCs w:val="24"/>
        </w:rPr>
        <w:t>ap</w:t>
      </w:r>
      <w:r w:rsidR="007C555F">
        <w:rPr>
          <w:rFonts w:ascii="Times New Roman" w:hAnsi="Times New Roman"/>
          <w:sz w:val="24"/>
          <w:szCs w:val="24"/>
        </w:rPr>
        <w:t>jomu limitējošais faktors ir izejvielu pieejamība</w:t>
      </w:r>
      <w:r w:rsidR="00487F7E">
        <w:rPr>
          <w:rFonts w:ascii="Times New Roman" w:hAnsi="Times New Roman"/>
          <w:sz w:val="24"/>
          <w:szCs w:val="24"/>
        </w:rPr>
        <w:t>, jo run</w:t>
      </w:r>
      <w:r w:rsidR="00CC29D0">
        <w:rPr>
          <w:rFonts w:ascii="Times New Roman" w:hAnsi="Times New Roman"/>
          <w:sz w:val="24"/>
          <w:szCs w:val="24"/>
        </w:rPr>
        <w:t>a</w:t>
      </w:r>
      <w:r w:rsidR="00487F7E">
        <w:rPr>
          <w:rFonts w:ascii="Times New Roman" w:hAnsi="Times New Roman"/>
          <w:sz w:val="24"/>
          <w:szCs w:val="24"/>
        </w:rPr>
        <w:t xml:space="preserve"> ir par modern</w:t>
      </w:r>
      <w:r w:rsidR="00CC29D0">
        <w:rPr>
          <w:rFonts w:ascii="Times New Roman" w:hAnsi="Times New Roman"/>
          <w:sz w:val="24"/>
          <w:szCs w:val="24"/>
        </w:rPr>
        <w:t>o</w:t>
      </w:r>
      <w:r w:rsidR="00487F7E">
        <w:rPr>
          <w:rFonts w:ascii="Times New Roman" w:hAnsi="Times New Roman"/>
          <w:sz w:val="24"/>
          <w:szCs w:val="24"/>
        </w:rPr>
        <w:t xml:space="preserve"> biodegvielu – biometānu, kas ir iegūts no </w:t>
      </w:r>
      <w:r w:rsidR="0038785A">
        <w:rPr>
          <w:rFonts w:ascii="Times New Roman" w:hAnsi="Times New Roman"/>
          <w:sz w:val="24"/>
          <w:szCs w:val="24"/>
        </w:rPr>
        <w:t xml:space="preserve">atkritumiem vai lopu mēsliem atbilstoši Direktīvas </w:t>
      </w:r>
      <w:r w:rsidR="00921FC0" w:rsidRPr="00921FC0">
        <w:rPr>
          <w:rFonts w:ascii="Times New Roman" w:hAnsi="Times New Roman"/>
          <w:sz w:val="24"/>
          <w:szCs w:val="24"/>
        </w:rPr>
        <w:t>2018/2001</w:t>
      </w:r>
      <w:r w:rsidR="00921FC0">
        <w:rPr>
          <w:rFonts w:ascii="Times New Roman" w:hAnsi="Times New Roman"/>
          <w:sz w:val="24"/>
          <w:szCs w:val="24"/>
        </w:rPr>
        <w:t xml:space="preserve"> </w:t>
      </w:r>
      <w:r w:rsidR="0038785A">
        <w:rPr>
          <w:rFonts w:ascii="Times New Roman" w:hAnsi="Times New Roman"/>
          <w:sz w:val="24"/>
          <w:szCs w:val="24"/>
        </w:rPr>
        <w:t>pielikumam.</w:t>
      </w:r>
    </w:p>
    <w:p w14:paraId="7B6EC48E" w14:textId="6413EFB3" w:rsidR="00341305" w:rsidRPr="00535F15" w:rsidRDefault="00341305" w:rsidP="00B51FD7">
      <w:pPr>
        <w:ind w:firstLine="360"/>
        <w:jc w:val="both"/>
        <w:rPr>
          <w:rFonts w:ascii="Times New Roman" w:hAnsi="Times New Roman"/>
          <w:i/>
          <w:iCs/>
          <w:sz w:val="24"/>
          <w:szCs w:val="24"/>
        </w:rPr>
      </w:pPr>
      <w:r w:rsidRPr="00535F15">
        <w:rPr>
          <w:rFonts w:ascii="Times New Roman" w:hAnsi="Times New Roman"/>
          <w:i/>
          <w:iCs/>
          <w:sz w:val="24"/>
          <w:szCs w:val="24"/>
        </w:rPr>
        <w:t>Papildināt 15.lpp</w:t>
      </w:r>
      <w:r w:rsidR="00F94DEF" w:rsidRPr="00535F15">
        <w:rPr>
          <w:rFonts w:ascii="Times New Roman" w:hAnsi="Times New Roman"/>
          <w:i/>
          <w:iCs/>
          <w:sz w:val="24"/>
          <w:szCs w:val="24"/>
        </w:rPr>
        <w:t xml:space="preserve"> 5. Rindkopu:</w:t>
      </w:r>
      <w:r w:rsidR="00535F15" w:rsidRPr="00535F15">
        <w:rPr>
          <w:rFonts w:ascii="Times New Roman" w:hAnsi="Times New Roman"/>
          <w:i/>
          <w:iCs/>
          <w:sz w:val="24"/>
          <w:szCs w:val="24"/>
        </w:rPr>
        <w:t xml:space="preserve"> </w:t>
      </w:r>
    </w:p>
    <w:p w14:paraId="797E0AB4" w14:textId="14BB4B51" w:rsidR="00535F15" w:rsidRPr="002B2FE1" w:rsidRDefault="00842FC9" w:rsidP="00B51FD7">
      <w:pPr>
        <w:ind w:firstLine="360"/>
        <w:jc w:val="both"/>
        <w:rPr>
          <w:rFonts w:ascii="Times New Roman" w:hAnsi="Times New Roman"/>
          <w:i/>
          <w:iCs/>
          <w:sz w:val="24"/>
          <w:szCs w:val="24"/>
        </w:rPr>
      </w:pPr>
      <w:r w:rsidRPr="00842FC9">
        <w:rPr>
          <w:rFonts w:ascii="Times New Roman" w:hAnsi="Times New Roman"/>
          <w:sz w:val="24"/>
          <w:szCs w:val="24"/>
        </w:rPr>
        <w:lastRenderedPageBreak/>
        <w:t>NEKP 11.4. punkts paredz: 1</w:t>
      </w:r>
      <w:r w:rsidRPr="002B2FE1">
        <w:rPr>
          <w:rFonts w:ascii="Times New Roman" w:hAnsi="Times New Roman"/>
          <w:i/>
          <w:iCs/>
          <w:sz w:val="24"/>
          <w:szCs w:val="24"/>
        </w:rPr>
        <w:t xml:space="preserve">.1. izvērtēt iespēju nodokļu politikas pamatnostādnēs periodā no 2022.gada biometānam un biodegvielām noteikt pēc iespējas zemāku akcīzes nodokļa likmi, izvērtējot iespēju diferencēt samazinātās likmes pirmās paaudzes biodegvielai un modernām biodegvielām un biogāzei ; 1.2. izvērtēt iespēju periodā no 2022.gada noteikt samazinātu akcīzes nodokļa likmi (attiecībā pret benzīna un dīzeļdegvielas likmi) citām alternatīvajām degvielām, izvērtējot to ražošanas izmaksas; 1.3. izvērtēt iespēju uz noteiktu laiku, bet ne ilgāk kā līdz 2025.gadam samazināt akcīzes nodokli dabasgāzei transportā ; 1.4. izvērtēt iespēju diferencēt akcīzes nodokļa degvielām likmes un tās noteikt, ņemot vērā CO2 emisiju ietilpību un radītās gaisu piesārņojošo vielu emisijas.  </w:t>
      </w:r>
    </w:p>
    <w:p w14:paraId="29C120CC" w14:textId="564CD965" w:rsidR="00842FC9" w:rsidRDefault="004471C9" w:rsidP="00B51FD7">
      <w:pPr>
        <w:ind w:firstLine="360"/>
        <w:jc w:val="both"/>
        <w:rPr>
          <w:rFonts w:ascii="Times New Roman" w:hAnsi="Times New Roman"/>
          <w:sz w:val="24"/>
          <w:szCs w:val="24"/>
        </w:rPr>
      </w:pPr>
      <w:r w:rsidRPr="005E3981">
        <w:rPr>
          <w:rFonts w:ascii="Times New Roman" w:hAnsi="Times New Roman"/>
          <w:sz w:val="24"/>
          <w:szCs w:val="24"/>
          <w:u w:val="single"/>
        </w:rPr>
        <w:t xml:space="preserve">Biometānam un modernajām biodegvielām </w:t>
      </w:r>
      <w:r w:rsidR="007301CA" w:rsidRPr="005E3981">
        <w:rPr>
          <w:rFonts w:ascii="Times New Roman" w:hAnsi="Times New Roman"/>
          <w:sz w:val="24"/>
          <w:szCs w:val="24"/>
          <w:u w:val="single"/>
        </w:rPr>
        <w:t xml:space="preserve">akcīzes nodokļa likme ir jānosaka </w:t>
      </w:r>
      <w:r w:rsidR="00246620" w:rsidRPr="005E3981">
        <w:rPr>
          <w:rFonts w:ascii="Times New Roman" w:hAnsi="Times New Roman"/>
          <w:sz w:val="24"/>
          <w:szCs w:val="24"/>
          <w:u w:val="single"/>
        </w:rPr>
        <w:t xml:space="preserve">0 (nulle) </w:t>
      </w:r>
      <w:r w:rsidR="00BF341D">
        <w:rPr>
          <w:rFonts w:ascii="Times New Roman" w:hAnsi="Times New Roman"/>
          <w:sz w:val="24"/>
          <w:szCs w:val="24"/>
          <w:u w:val="single"/>
        </w:rPr>
        <w:t xml:space="preserve">EUR/MWh </w:t>
      </w:r>
      <w:r w:rsidR="003E3F96" w:rsidRPr="005E3981">
        <w:rPr>
          <w:rFonts w:ascii="Times New Roman" w:hAnsi="Times New Roman"/>
          <w:sz w:val="24"/>
          <w:szCs w:val="24"/>
          <w:u w:val="single"/>
        </w:rPr>
        <w:t>periodam līdz 2030. gadam</w:t>
      </w:r>
      <w:r w:rsidR="00F81E45" w:rsidRPr="005E3981">
        <w:rPr>
          <w:rFonts w:ascii="Times New Roman" w:hAnsi="Times New Roman"/>
          <w:sz w:val="24"/>
          <w:szCs w:val="24"/>
          <w:u w:val="single"/>
        </w:rPr>
        <w:t xml:space="preserve">, jo </w:t>
      </w:r>
      <w:r w:rsidR="0039484F" w:rsidRPr="005E3981">
        <w:rPr>
          <w:rFonts w:ascii="Times New Roman" w:hAnsi="Times New Roman"/>
          <w:sz w:val="24"/>
          <w:szCs w:val="24"/>
          <w:u w:val="single"/>
        </w:rPr>
        <w:t>7-8 gadi ir investīciju atmaksāšanās laiks šajos projektos</w:t>
      </w:r>
      <w:r w:rsidR="00F81E45" w:rsidRPr="00722BAE">
        <w:rPr>
          <w:rFonts w:ascii="Times New Roman" w:hAnsi="Times New Roman"/>
          <w:sz w:val="24"/>
          <w:szCs w:val="24"/>
        </w:rPr>
        <w:t>.</w:t>
      </w:r>
    </w:p>
    <w:p w14:paraId="0326F78F" w14:textId="2BBA5C15" w:rsidR="002402DC" w:rsidRDefault="002402DC" w:rsidP="00B51FD7">
      <w:pPr>
        <w:ind w:firstLine="360"/>
        <w:jc w:val="both"/>
        <w:rPr>
          <w:rFonts w:ascii="Times New Roman" w:hAnsi="Times New Roman"/>
          <w:sz w:val="24"/>
          <w:szCs w:val="24"/>
        </w:rPr>
      </w:pPr>
      <w:r>
        <w:rPr>
          <w:rFonts w:ascii="Times New Roman" w:hAnsi="Times New Roman"/>
          <w:sz w:val="24"/>
          <w:szCs w:val="24"/>
        </w:rPr>
        <w:t xml:space="preserve">Šāda rīcība pilnībā atbilstu arī vienam no NEKP </w:t>
      </w:r>
      <w:r w:rsidR="00A92296">
        <w:rPr>
          <w:rFonts w:ascii="Times New Roman" w:hAnsi="Times New Roman"/>
          <w:sz w:val="24"/>
          <w:szCs w:val="24"/>
        </w:rPr>
        <w:t>rīcības virzieniem: “</w:t>
      </w:r>
      <w:r w:rsidR="00A92296" w:rsidRPr="00A92296">
        <w:rPr>
          <w:rFonts w:ascii="Times New Roman" w:hAnsi="Times New Roman"/>
          <w:sz w:val="24"/>
          <w:szCs w:val="24"/>
        </w:rPr>
        <w:t>Nodokļu sistēmas “zaļināšana” un draudzīguma pievilcīguma energoefektivitātei un AER tehnoloģijām uzlabošana</w:t>
      </w:r>
      <w:r w:rsidR="00A92296">
        <w:rPr>
          <w:rFonts w:ascii="Times New Roman" w:hAnsi="Times New Roman"/>
          <w:sz w:val="24"/>
          <w:szCs w:val="24"/>
        </w:rPr>
        <w:t>”</w:t>
      </w:r>
    </w:p>
    <w:p w14:paraId="1A403421" w14:textId="77777777" w:rsidR="00073711" w:rsidRDefault="00073711" w:rsidP="00B51FD7">
      <w:pPr>
        <w:ind w:firstLine="360"/>
        <w:jc w:val="both"/>
        <w:rPr>
          <w:rFonts w:ascii="Times New Roman" w:hAnsi="Times New Roman"/>
          <w:sz w:val="24"/>
          <w:szCs w:val="24"/>
        </w:rPr>
      </w:pPr>
    </w:p>
    <w:p w14:paraId="6075ED82" w14:textId="74ABC601" w:rsidR="00073711" w:rsidRPr="00056612" w:rsidRDefault="005273BE" w:rsidP="00B51FD7">
      <w:pPr>
        <w:ind w:firstLine="360"/>
        <w:jc w:val="both"/>
        <w:rPr>
          <w:rFonts w:ascii="Times New Roman" w:hAnsi="Times New Roman"/>
          <w:sz w:val="24"/>
          <w:szCs w:val="24"/>
        </w:rPr>
      </w:pPr>
      <w:r>
        <w:rPr>
          <w:rFonts w:ascii="Times New Roman" w:hAnsi="Times New Roman"/>
          <w:sz w:val="24"/>
          <w:szCs w:val="24"/>
        </w:rPr>
        <w:t>LBA nepiekrīt Informatīvā ziņojuma 20. lapā rakstītajam: “</w:t>
      </w:r>
      <w:r w:rsidRPr="00D73E76">
        <w:rPr>
          <w:rFonts w:ascii="Times New Roman" w:hAnsi="Times New Roman"/>
          <w:i/>
          <w:iCs/>
          <w:sz w:val="24"/>
          <w:szCs w:val="24"/>
        </w:rPr>
        <w:t xml:space="preserve">Maz ticams, </w:t>
      </w:r>
      <w:r w:rsidR="00AD5082" w:rsidRPr="00D73E76">
        <w:rPr>
          <w:rFonts w:ascii="Times New Roman" w:hAnsi="Times New Roman"/>
          <w:i/>
          <w:iCs/>
          <w:sz w:val="24"/>
          <w:szCs w:val="24"/>
        </w:rPr>
        <w:t xml:space="preserve">ka </w:t>
      </w:r>
      <w:r w:rsidRPr="00D73E76">
        <w:rPr>
          <w:rFonts w:ascii="Times New Roman" w:hAnsi="Times New Roman"/>
          <w:i/>
          <w:iCs/>
          <w:sz w:val="24"/>
          <w:szCs w:val="24"/>
        </w:rPr>
        <w:t>ar biometānu darbināmus CNG autobusus nākotnē plašāk izmantos sabiedriskā transporta vajadzībām</w:t>
      </w:r>
      <w:r w:rsidR="00905A7A" w:rsidRPr="00D73E76">
        <w:rPr>
          <w:rFonts w:ascii="Times New Roman" w:hAnsi="Times New Roman"/>
          <w:i/>
          <w:iCs/>
          <w:sz w:val="24"/>
          <w:szCs w:val="24"/>
        </w:rPr>
        <w:t>. Šie transportlīdzekļi neatbilst bezemisiju transportlīdzekļu prasībām, tādēļ priekšroka tiks dota ar elektroenerģiju un ūdeņradi darbināmiem transporta līdzekļiem</w:t>
      </w:r>
      <w:r w:rsidR="00905A7A" w:rsidRPr="00905A7A">
        <w:rPr>
          <w:rFonts w:ascii="Times New Roman" w:hAnsi="Times New Roman"/>
          <w:sz w:val="24"/>
          <w:szCs w:val="24"/>
        </w:rPr>
        <w:t>.</w:t>
      </w:r>
      <w:r w:rsidR="00905A7A">
        <w:rPr>
          <w:rFonts w:ascii="Times New Roman" w:hAnsi="Times New Roman"/>
          <w:sz w:val="24"/>
          <w:szCs w:val="24"/>
        </w:rPr>
        <w:t xml:space="preserve">” </w:t>
      </w:r>
      <w:r w:rsidR="00056612" w:rsidRPr="00056612">
        <w:rPr>
          <w:rFonts w:ascii="Times New Roman" w:hAnsi="Times New Roman"/>
          <w:sz w:val="24"/>
          <w:szCs w:val="24"/>
        </w:rPr>
        <w:t>Ja biometāns tiek ie</w:t>
      </w:r>
      <w:r w:rsidR="00056612">
        <w:rPr>
          <w:rFonts w:ascii="Times New Roman" w:hAnsi="Times New Roman"/>
          <w:sz w:val="24"/>
          <w:szCs w:val="24"/>
        </w:rPr>
        <w:t>gūts no mēsliem vai lielas d</w:t>
      </w:r>
      <w:r w:rsidR="00DB3099">
        <w:rPr>
          <w:rFonts w:ascii="Times New Roman" w:hAnsi="Times New Roman"/>
          <w:sz w:val="24"/>
          <w:szCs w:val="24"/>
        </w:rPr>
        <w:t>aļas no atkritumiem, tad tas</w:t>
      </w:r>
      <w:r w:rsidR="009E2D30" w:rsidRPr="00056612">
        <w:rPr>
          <w:rFonts w:ascii="Times New Roman" w:hAnsi="Times New Roman"/>
          <w:sz w:val="24"/>
          <w:szCs w:val="24"/>
        </w:rPr>
        <w:t xml:space="preserve"> ir praktiski vienīgais transporta degvielas veids, </w:t>
      </w:r>
      <w:r w:rsidR="00DB3099">
        <w:rPr>
          <w:rFonts w:ascii="Times New Roman" w:hAnsi="Times New Roman"/>
          <w:sz w:val="24"/>
          <w:szCs w:val="24"/>
        </w:rPr>
        <w:t>kurš</w:t>
      </w:r>
      <w:r w:rsidR="00042981">
        <w:rPr>
          <w:rFonts w:ascii="Times New Roman" w:hAnsi="Times New Roman"/>
          <w:sz w:val="24"/>
          <w:szCs w:val="24"/>
        </w:rPr>
        <w:t xml:space="preserve"> visa SEG veidošanās ciklā rada emisiju samazinājumu ar m</w:t>
      </w:r>
      <w:r w:rsidR="002B0244">
        <w:rPr>
          <w:rFonts w:ascii="Times New Roman" w:hAnsi="Times New Roman"/>
          <w:sz w:val="24"/>
          <w:szCs w:val="24"/>
        </w:rPr>
        <w:t>ī</w:t>
      </w:r>
      <w:r w:rsidR="00042981">
        <w:rPr>
          <w:rFonts w:ascii="Times New Roman" w:hAnsi="Times New Roman"/>
          <w:sz w:val="24"/>
          <w:szCs w:val="24"/>
        </w:rPr>
        <w:t>nus zīmi</w:t>
      </w:r>
      <w:r w:rsidR="00A657D1">
        <w:rPr>
          <w:rFonts w:ascii="Times New Roman" w:hAnsi="Times New Roman"/>
          <w:sz w:val="24"/>
          <w:szCs w:val="24"/>
        </w:rPr>
        <w:t>. Biometānam ir vislielākais emisiju samazinājums</w:t>
      </w:r>
      <w:r w:rsidR="00D73E76">
        <w:rPr>
          <w:rFonts w:ascii="Times New Roman" w:hAnsi="Times New Roman"/>
          <w:sz w:val="24"/>
          <w:szCs w:val="24"/>
        </w:rPr>
        <w:t>.</w:t>
      </w:r>
    </w:p>
    <w:p w14:paraId="5F79F3B5" w14:textId="77777777" w:rsidR="00E07AEE" w:rsidRDefault="00E07AEE" w:rsidP="00174A76">
      <w:pPr>
        <w:ind w:firstLine="720"/>
        <w:jc w:val="both"/>
        <w:rPr>
          <w:rFonts w:ascii="Times New Roman" w:hAnsi="Times New Roman"/>
          <w:sz w:val="24"/>
          <w:szCs w:val="24"/>
        </w:rPr>
      </w:pPr>
    </w:p>
    <w:p w14:paraId="0C0A8C02" w14:textId="272068B6" w:rsidR="009C3AF8" w:rsidRPr="00BD78AA" w:rsidRDefault="009C3AF8" w:rsidP="00174A76">
      <w:pPr>
        <w:ind w:firstLine="720"/>
        <w:jc w:val="both"/>
        <w:rPr>
          <w:rFonts w:ascii="Times New Roman" w:hAnsi="Times New Roman"/>
          <w:i/>
          <w:iCs/>
          <w:sz w:val="24"/>
          <w:szCs w:val="24"/>
        </w:rPr>
      </w:pPr>
      <w:r w:rsidRPr="00BD78AA">
        <w:rPr>
          <w:rFonts w:ascii="Times New Roman" w:hAnsi="Times New Roman"/>
          <w:i/>
          <w:iCs/>
          <w:sz w:val="24"/>
          <w:szCs w:val="24"/>
        </w:rPr>
        <w:t xml:space="preserve">Nodaļā 2.5. Plānotā nodokļu politika, </w:t>
      </w:r>
      <w:r w:rsidR="00006C24">
        <w:rPr>
          <w:rFonts w:ascii="Times New Roman" w:hAnsi="Times New Roman"/>
          <w:i/>
          <w:iCs/>
          <w:sz w:val="24"/>
          <w:szCs w:val="24"/>
        </w:rPr>
        <w:t>(</w:t>
      </w:r>
      <w:r w:rsidRPr="00BD78AA">
        <w:rPr>
          <w:rFonts w:ascii="Times New Roman" w:hAnsi="Times New Roman"/>
          <w:i/>
          <w:iCs/>
          <w:sz w:val="24"/>
          <w:szCs w:val="24"/>
        </w:rPr>
        <w:t>Informatīvā ziņojuma 22-23. Lapas</w:t>
      </w:r>
      <w:r w:rsidR="00006C24">
        <w:rPr>
          <w:rFonts w:ascii="Times New Roman" w:hAnsi="Times New Roman"/>
          <w:i/>
          <w:iCs/>
          <w:sz w:val="24"/>
          <w:szCs w:val="24"/>
        </w:rPr>
        <w:t>)</w:t>
      </w:r>
      <w:r w:rsidRPr="00BD78AA">
        <w:rPr>
          <w:rFonts w:ascii="Times New Roman" w:hAnsi="Times New Roman"/>
          <w:i/>
          <w:iCs/>
          <w:sz w:val="24"/>
          <w:szCs w:val="24"/>
        </w:rPr>
        <w:t xml:space="preserve"> </w:t>
      </w:r>
      <w:r w:rsidR="00227FEE" w:rsidRPr="00BD78AA">
        <w:rPr>
          <w:rFonts w:ascii="Times New Roman" w:hAnsi="Times New Roman"/>
          <w:i/>
          <w:iCs/>
          <w:sz w:val="24"/>
          <w:szCs w:val="24"/>
        </w:rPr>
        <w:t>veikt precizējumu:</w:t>
      </w:r>
    </w:p>
    <w:p w14:paraId="2F08CAEE" w14:textId="55AE5A34" w:rsidR="00762ADF" w:rsidRDefault="00D91DC6" w:rsidP="00014DAE">
      <w:pPr>
        <w:ind w:firstLine="720"/>
        <w:jc w:val="both"/>
        <w:rPr>
          <w:rFonts w:ascii="Times New Roman" w:hAnsi="Times New Roman"/>
          <w:sz w:val="24"/>
          <w:szCs w:val="24"/>
          <w:u w:val="single"/>
        </w:rPr>
      </w:pPr>
      <w:r w:rsidRPr="00BD78AA">
        <w:rPr>
          <w:rFonts w:ascii="Times New Roman" w:hAnsi="Times New Roman"/>
          <w:sz w:val="24"/>
          <w:szCs w:val="24"/>
        </w:rPr>
        <w:t>Teikumu</w:t>
      </w:r>
      <w:r w:rsidR="00BD78AA" w:rsidRPr="00BD78AA">
        <w:rPr>
          <w:rFonts w:ascii="Times New Roman" w:hAnsi="Times New Roman"/>
          <w:sz w:val="24"/>
          <w:szCs w:val="24"/>
        </w:rPr>
        <w:t xml:space="preserve"> “</w:t>
      </w:r>
      <w:r w:rsidR="00436B08" w:rsidRPr="00BD78AA">
        <w:rPr>
          <w:rFonts w:ascii="Times New Roman" w:hAnsi="Times New Roman"/>
          <w:i/>
          <w:iCs/>
          <w:sz w:val="24"/>
          <w:szCs w:val="24"/>
        </w:rPr>
        <w:t>Tāpēc biometānam šajā periodā būtu jānosaka 0 euro par 1 MWh akcīzes nodokļa likme</w:t>
      </w:r>
      <w:r w:rsidR="00BD78AA" w:rsidRPr="00BD78AA">
        <w:rPr>
          <w:rFonts w:ascii="Times New Roman" w:hAnsi="Times New Roman"/>
          <w:i/>
          <w:iCs/>
          <w:sz w:val="24"/>
          <w:szCs w:val="24"/>
        </w:rPr>
        <w:t xml:space="preserve">” </w:t>
      </w:r>
      <w:r w:rsidR="00BD78AA" w:rsidRPr="00BD78AA">
        <w:rPr>
          <w:rFonts w:ascii="Times New Roman" w:hAnsi="Times New Roman"/>
          <w:sz w:val="24"/>
          <w:szCs w:val="24"/>
        </w:rPr>
        <w:t xml:space="preserve"> izteikt sekojošā redakcijā</w:t>
      </w:r>
      <w:r w:rsidR="00BD78AA">
        <w:rPr>
          <w:rFonts w:ascii="Times New Roman" w:hAnsi="Times New Roman"/>
          <w:sz w:val="24"/>
          <w:szCs w:val="24"/>
        </w:rPr>
        <w:t xml:space="preserve">: </w:t>
      </w:r>
      <w:r w:rsidR="00DD08DD">
        <w:rPr>
          <w:rFonts w:ascii="Times New Roman" w:hAnsi="Times New Roman"/>
          <w:sz w:val="24"/>
          <w:szCs w:val="24"/>
        </w:rPr>
        <w:t xml:space="preserve"> </w:t>
      </w:r>
      <w:r w:rsidR="007F5ED6" w:rsidRPr="00EB5F06">
        <w:rPr>
          <w:rFonts w:ascii="Times New Roman" w:hAnsi="Times New Roman"/>
          <w:sz w:val="24"/>
          <w:szCs w:val="24"/>
          <w:u w:val="single"/>
        </w:rPr>
        <w:t>lai veicinātu b</w:t>
      </w:r>
      <w:r w:rsidR="00DD08DD" w:rsidRPr="00EB5F06">
        <w:rPr>
          <w:rFonts w:ascii="Times New Roman" w:hAnsi="Times New Roman"/>
          <w:sz w:val="24"/>
          <w:szCs w:val="24"/>
          <w:u w:val="single"/>
        </w:rPr>
        <w:t>iometāna un modern</w:t>
      </w:r>
      <w:r w:rsidR="00014DAE" w:rsidRPr="00EB5F06">
        <w:rPr>
          <w:rFonts w:ascii="Times New Roman" w:hAnsi="Times New Roman"/>
          <w:sz w:val="24"/>
          <w:szCs w:val="24"/>
          <w:u w:val="single"/>
        </w:rPr>
        <w:t>o</w:t>
      </w:r>
      <w:r w:rsidR="00DD08DD" w:rsidRPr="00EB5F06">
        <w:rPr>
          <w:rFonts w:ascii="Times New Roman" w:hAnsi="Times New Roman"/>
          <w:sz w:val="24"/>
          <w:szCs w:val="24"/>
          <w:u w:val="single"/>
        </w:rPr>
        <w:t xml:space="preserve"> biodegviel</w:t>
      </w:r>
      <w:r w:rsidR="007F5ED6" w:rsidRPr="00EB5F06">
        <w:rPr>
          <w:rFonts w:ascii="Times New Roman" w:hAnsi="Times New Roman"/>
          <w:sz w:val="24"/>
          <w:szCs w:val="24"/>
          <w:u w:val="single"/>
        </w:rPr>
        <w:t>u</w:t>
      </w:r>
      <w:r w:rsidR="00194799" w:rsidRPr="00EB5F06">
        <w:rPr>
          <w:rFonts w:ascii="Times New Roman" w:hAnsi="Times New Roman"/>
          <w:sz w:val="24"/>
          <w:szCs w:val="24"/>
          <w:u w:val="single"/>
        </w:rPr>
        <w:t xml:space="preserve"> ražošanu un izmantošanu</w:t>
      </w:r>
      <w:r w:rsidR="00EB5F06" w:rsidRPr="00EB5F06">
        <w:rPr>
          <w:rFonts w:ascii="Times New Roman" w:hAnsi="Times New Roman"/>
          <w:sz w:val="24"/>
          <w:szCs w:val="24"/>
          <w:u w:val="single"/>
        </w:rPr>
        <w:t>, tām</w:t>
      </w:r>
      <w:r w:rsidR="00DD08DD" w:rsidRPr="00EB5F06">
        <w:rPr>
          <w:rFonts w:ascii="Times New Roman" w:hAnsi="Times New Roman"/>
          <w:sz w:val="24"/>
          <w:szCs w:val="24"/>
          <w:u w:val="single"/>
        </w:rPr>
        <w:t xml:space="preserve"> </w:t>
      </w:r>
      <w:r w:rsidR="00194799" w:rsidRPr="00EB5F06">
        <w:rPr>
          <w:rFonts w:ascii="Times New Roman" w:hAnsi="Times New Roman"/>
          <w:sz w:val="24"/>
          <w:szCs w:val="24"/>
          <w:u w:val="single"/>
        </w:rPr>
        <w:t xml:space="preserve">līdz 2030. </w:t>
      </w:r>
      <w:r w:rsidR="00014DAE" w:rsidRPr="00EB5F06">
        <w:rPr>
          <w:rFonts w:ascii="Times New Roman" w:hAnsi="Times New Roman"/>
          <w:sz w:val="24"/>
          <w:szCs w:val="24"/>
          <w:u w:val="single"/>
        </w:rPr>
        <w:t>G</w:t>
      </w:r>
      <w:r w:rsidR="00194799" w:rsidRPr="00EB5F06">
        <w:rPr>
          <w:rFonts w:ascii="Times New Roman" w:hAnsi="Times New Roman"/>
          <w:sz w:val="24"/>
          <w:szCs w:val="24"/>
          <w:u w:val="single"/>
        </w:rPr>
        <w:t>adam</w:t>
      </w:r>
      <w:r w:rsidR="00014DAE" w:rsidRPr="00EB5F06">
        <w:rPr>
          <w:rFonts w:ascii="Times New Roman" w:hAnsi="Times New Roman"/>
          <w:sz w:val="24"/>
          <w:szCs w:val="24"/>
          <w:u w:val="single"/>
        </w:rPr>
        <w:t xml:space="preserve"> būtu jānosaka 0 euro par 1 MWh akcīzes nodokļa likme</w:t>
      </w:r>
      <w:r w:rsidR="00EB5F06">
        <w:rPr>
          <w:rFonts w:ascii="Times New Roman" w:hAnsi="Times New Roman"/>
          <w:sz w:val="24"/>
          <w:szCs w:val="24"/>
          <w:u w:val="single"/>
        </w:rPr>
        <w:t>.</w:t>
      </w:r>
    </w:p>
    <w:p w14:paraId="0DDE5781" w14:textId="77777777" w:rsidR="00892839" w:rsidRDefault="00892839" w:rsidP="00014DAE">
      <w:pPr>
        <w:ind w:firstLine="720"/>
        <w:jc w:val="both"/>
        <w:rPr>
          <w:rFonts w:ascii="Times New Roman" w:hAnsi="Times New Roman"/>
          <w:sz w:val="24"/>
          <w:szCs w:val="24"/>
          <w:u w:val="single"/>
        </w:rPr>
      </w:pPr>
    </w:p>
    <w:p w14:paraId="260F38D7" w14:textId="0ECBFC21" w:rsidR="00EB5F06" w:rsidRDefault="00CD2FED" w:rsidP="00014DAE">
      <w:pPr>
        <w:ind w:firstLine="720"/>
        <w:jc w:val="both"/>
        <w:rPr>
          <w:rFonts w:ascii="Times New Roman" w:hAnsi="Times New Roman"/>
          <w:sz w:val="24"/>
          <w:szCs w:val="24"/>
        </w:rPr>
      </w:pPr>
      <w:r w:rsidRPr="00892839">
        <w:rPr>
          <w:rFonts w:ascii="Times New Roman" w:hAnsi="Times New Roman"/>
          <w:sz w:val="24"/>
          <w:szCs w:val="24"/>
        </w:rPr>
        <w:t>Komentārs par tekstu 24</w:t>
      </w:r>
      <w:r w:rsidR="00892839" w:rsidRPr="00892839">
        <w:rPr>
          <w:rFonts w:ascii="Times New Roman" w:hAnsi="Times New Roman"/>
          <w:sz w:val="24"/>
          <w:szCs w:val="24"/>
        </w:rPr>
        <w:t>.</w:t>
      </w:r>
      <w:r w:rsidRPr="00892839">
        <w:rPr>
          <w:rFonts w:ascii="Times New Roman" w:hAnsi="Times New Roman"/>
          <w:sz w:val="24"/>
          <w:szCs w:val="24"/>
        </w:rPr>
        <w:t xml:space="preserve"> </w:t>
      </w:r>
      <w:r w:rsidR="00892839" w:rsidRPr="00892839">
        <w:rPr>
          <w:rFonts w:ascii="Times New Roman" w:hAnsi="Times New Roman"/>
          <w:sz w:val="24"/>
          <w:szCs w:val="24"/>
        </w:rPr>
        <w:t>L</w:t>
      </w:r>
      <w:r w:rsidRPr="00892839">
        <w:rPr>
          <w:rFonts w:ascii="Times New Roman" w:hAnsi="Times New Roman"/>
          <w:sz w:val="24"/>
          <w:szCs w:val="24"/>
        </w:rPr>
        <w:t>apā</w:t>
      </w:r>
      <w:r w:rsidR="00892839">
        <w:rPr>
          <w:rFonts w:ascii="Times New Roman" w:hAnsi="Times New Roman"/>
          <w:sz w:val="24"/>
          <w:szCs w:val="24"/>
        </w:rPr>
        <w:t xml:space="preserve">: </w:t>
      </w:r>
      <w:r w:rsidR="00194B9A" w:rsidRPr="00194B9A">
        <w:rPr>
          <w:rFonts w:ascii="Times New Roman" w:hAnsi="Times New Roman"/>
          <w:i/>
          <w:iCs/>
          <w:sz w:val="24"/>
          <w:szCs w:val="24"/>
        </w:rPr>
        <w:t>“Zemkopības ministrija aptaujājot biogāzes ražotājus norāda, ka šobrīd tikai 5 stacijas būtu gatavas apsvērt domu par biometāna ražošanu”.</w:t>
      </w:r>
      <w:r w:rsidR="00194B9A" w:rsidRPr="00194B9A">
        <w:rPr>
          <w:rFonts w:ascii="Times New Roman" w:hAnsi="Times New Roman"/>
          <w:sz w:val="24"/>
          <w:szCs w:val="24"/>
        </w:rPr>
        <w:t xml:space="preserve"> LBA ir  </w:t>
      </w:r>
      <w:r w:rsidR="0030135B">
        <w:rPr>
          <w:rFonts w:ascii="Times New Roman" w:hAnsi="Times New Roman"/>
          <w:sz w:val="24"/>
          <w:szCs w:val="24"/>
        </w:rPr>
        <w:t xml:space="preserve">guvusi informāciju, ka apmēram </w:t>
      </w:r>
      <w:r w:rsidR="00982DEC">
        <w:rPr>
          <w:rFonts w:ascii="Times New Roman" w:hAnsi="Times New Roman"/>
          <w:sz w:val="24"/>
          <w:szCs w:val="24"/>
        </w:rPr>
        <w:t xml:space="preserve">20 strādājošo </w:t>
      </w:r>
      <w:r w:rsidR="0030135B">
        <w:rPr>
          <w:rFonts w:ascii="Times New Roman" w:hAnsi="Times New Roman"/>
          <w:sz w:val="24"/>
          <w:szCs w:val="24"/>
        </w:rPr>
        <w:t xml:space="preserve"> biogāzes staciju ī</w:t>
      </w:r>
      <w:r w:rsidR="00982DEC">
        <w:rPr>
          <w:rFonts w:ascii="Times New Roman" w:hAnsi="Times New Roman"/>
          <w:sz w:val="24"/>
          <w:szCs w:val="24"/>
        </w:rPr>
        <w:t xml:space="preserve">pašnieki uzmanīgi apsver biometāna ražošanas </w:t>
      </w:r>
      <w:r w:rsidR="002D4932">
        <w:rPr>
          <w:rFonts w:ascii="Times New Roman" w:hAnsi="Times New Roman"/>
          <w:sz w:val="24"/>
          <w:szCs w:val="24"/>
        </w:rPr>
        <w:t xml:space="preserve">uzsākšanu. </w:t>
      </w:r>
      <w:r w:rsidR="002D4932" w:rsidRPr="00E9472D">
        <w:rPr>
          <w:rFonts w:ascii="Times New Roman" w:hAnsi="Times New Roman"/>
          <w:sz w:val="24"/>
          <w:szCs w:val="24"/>
        </w:rPr>
        <w:t xml:space="preserve">LBA ir informācija, ka </w:t>
      </w:r>
      <w:r w:rsidR="00616070">
        <w:rPr>
          <w:rFonts w:ascii="Times New Roman" w:hAnsi="Times New Roman"/>
          <w:sz w:val="24"/>
          <w:szCs w:val="24"/>
        </w:rPr>
        <w:t xml:space="preserve">vismaz </w:t>
      </w:r>
      <w:r w:rsidR="002D4932" w:rsidRPr="00E9472D">
        <w:rPr>
          <w:rFonts w:ascii="Times New Roman" w:hAnsi="Times New Roman"/>
          <w:sz w:val="24"/>
          <w:szCs w:val="24"/>
        </w:rPr>
        <w:t>3 stacijas jau veic projektēšanas darbus</w:t>
      </w:r>
      <w:r w:rsidR="00E9472D" w:rsidRPr="00E9472D">
        <w:rPr>
          <w:rFonts w:ascii="Times New Roman" w:hAnsi="Times New Roman"/>
          <w:sz w:val="24"/>
          <w:szCs w:val="24"/>
        </w:rPr>
        <w:t xml:space="preserve"> un plāno uzs</w:t>
      </w:r>
      <w:r w:rsidR="00E9472D">
        <w:rPr>
          <w:rFonts w:ascii="Times New Roman" w:hAnsi="Times New Roman"/>
          <w:sz w:val="24"/>
          <w:szCs w:val="24"/>
        </w:rPr>
        <w:t xml:space="preserve">ākt biometāna ražošanu 2023. </w:t>
      </w:r>
      <w:r w:rsidR="00071DE9">
        <w:rPr>
          <w:rFonts w:ascii="Times New Roman" w:hAnsi="Times New Roman"/>
          <w:sz w:val="24"/>
          <w:szCs w:val="24"/>
        </w:rPr>
        <w:t>G</w:t>
      </w:r>
      <w:r w:rsidR="00E9472D">
        <w:rPr>
          <w:rFonts w:ascii="Times New Roman" w:hAnsi="Times New Roman"/>
          <w:sz w:val="24"/>
          <w:szCs w:val="24"/>
        </w:rPr>
        <w:t>adā</w:t>
      </w:r>
      <w:r w:rsidR="00BF219E">
        <w:rPr>
          <w:rFonts w:ascii="Times New Roman" w:hAnsi="Times New Roman"/>
          <w:sz w:val="24"/>
          <w:szCs w:val="24"/>
        </w:rPr>
        <w:t xml:space="preserve">. </w:t>
      </w:r>
      <w:r w:rsidR="00071DE9">
        <w:rPr>
          <w:rFonts w:ascii="Times New Roman" w:hAnsi="Times New Roman"/>
          <w:sz w:val="24"/>
          <w:szCs w:val="24"/>
        </w:rPr>
        <w:t xml:space="preserve"> LBA ir informācija, ka vairāki lauksaimniecības un pārtikas ražošanas uzņēmumi veic priekšizpētes darbus par biometāna ražošanas </w:t>
      </w:r>
      <w:r w:rsidR="00331FBF">
        <w:rPr>
          <w:rFonts w:ascii="Times New Roman" w:hAnsi="Times New Roman"/>
          <w:sz w:val="24"/>
          <w:szCs w:val="24"/>
        </w:rPr>
        <w:t xml:space="preserve">attīstīšanu savu ražošanas </w:t>
      </w:r>
      <w:r w:rsidR="00331FBF">
        <w:rPr>
          <w:rFonts w:ascii="Times New Roman" w:hAnsi="Times New Roman"/>
          <w:sz w:val="24"/>
          <w:szCs w:val="24"/>
        </w:rPr>
        <w:lastRenderedPageBreak/>
        <w:t>atkritumu  un mēslu pārstrādē.</w:t>
      </w:r>
    </w:p>
    <w:p w14:paraId="3BD641FB" w14:textId="77777777" w:rsidR="00952E2C" w:rsidRDefault="00952E2C" w:rsidP="00014DAE">
      <w:pPr>
        <w:ind w:firstLine="720"/>
        <w:jc w:val="both"/>
        <w:rPr>
          <w:rFonts w:ascii="Times New Roman" w:hAnsi="Times New Roman"/>
          <w:sz w:val="24"/>
          <w:szCs w:val="24"/>
        </w:rPr>
      </w:pPr>
    </w:p>
    <w:p w14:paraId="228518E1" w14:textId="554748A0" w:rsidR="00952E2C" w:rsidRDefault="00952E2C" w:rsidP="00014DAE">
      <w:pPr>
        <w:ind w:firstLine="720"/>
        <w:jc w:val="both"/>
        <w:rPr>
          <w:rFonts w:ascii="Times New Roman" w:hAnsi="Times New Roman"/>
          <w:sz w:val="24"/>
          <w:szCs w:val="24"/>
        </w:rPr>
      </w:pPr>
      <w:r>
        <w:rPr>
          <w:rFonts w:ascii="Times New Roman" w:hAnsi="Times New Roman"/>
          <w:sz w:val="24"/>
          <w:szCs w:val="24"/>
        </w:rPr>
        <w:t>Komentārs par tekstu 27. Lapā:</w:t>
      </w:r>
    </w:p>
    <w:p w14:paraId="3EB8C53C" w14:textId="7C988E77" w:rsidR="00952E2C" w:rsidRDefault="00952E2C" w:rsidP="00014DAE">
      <w:pPr>
        <w:ind w:firstLine="720"/>
        <w:jc w:val="both"/>
        <w:rPr>
          <w:rFonts w:ascii="Times New Roman" w:hAnsi="Times New Roman"/>
          <w:i/>
          <w:iCs/>
          <w:sz w:val="24"/>
          <w:szCs w:val="24"/>
        </w:rPr>
      </w:pPr>
      <w:r>
        <w:rPr>
          <w:rFonts w:ascii="Times New Roman" w:hAnsi="Times New Roman"/>
          <w:i/>
          <w:iCs/>
          <w:sz w:val="24"/>
          <w:szCs w:val="24"/>
        </w:rPr>
        <w:t>“</w:t>
      </w:r>
      <w:r w:rsidRPr="00952E2C">
        <w:rPr>
          <w:rFonts w:ascii="Times New Roman" w:hAnsi="Times New Roman"/>
          <w:i/>
          <w:iCs/>
          <w:sz w:val="24"/>
          <w:szCs w:val="24"/>
        </w:rPr>
        <w:t>Tīru kūtsmēslu gadījumā un ja ir uzstādīta pēcfermentācija, ir iespējams panākt līdz pat 37 EUR ietaupījumu uz MWh. Ja dabasgāzes cena būtu vismaz 30 EUR/MWh, tad kopā sanāktu 67 EUR/MWh par biometānu kas jau būtu konkurētspējīga cena</w:t>
      </w:r>
      <w:r>
        <w:rPr>
          <w:rFonts w:ascii="Times New Roman" w:hAnsi="Times New Roman"/>
          <w:i/>
          <w:iCs/>
          <w:sz w:val="24"/>
          <w:szCs w:val="24"/>
        </w:rPr>
        <w:t>”.</w:t>
      </w:r>
    </w:p>
    <w:p w14:paraId="7160DE10" w14:textId="6E6E2CA9" w:rsidR="00952E2C" w:rsidRDefault="008F4DD3" w:rsidP="00014DAE">
      <w:pPr>
        <w:ind w:firstLine="720"/>
        <w:jc w:val="both"/>
        <w:rPr>
          <w:rFonts w:ascii="Times New Roman" w:hAnsi="Times New Roman"/>
          <w:sz w:val="24"/>
          <w:szCs w:val="24"/>
        </w:rPr>
      </w:pPr>
      <w:r w:rsidRPr="008F4DD3">
        <w:rPr>
          <w:rFonts w:ascii="Times New Roman" w:hAnsi="Times New Roman"/>
          <w:sz w:val="24"/>
          <w:szCs w:val="24"/>
        </w:rPr>
        <w:t>Dabasgāzes cena šobrīd būtiski pārsniedz 30 EUR/MWh</w:t>
      </w:r>
      <w:r>
        <w:rPr>
          <w:rFonts w:ascii="Times New Roman" w:hAnsi="Times New Roman"/>
          <w:sz w:val="24"/>
          <w:szCs w:val="24"/>
        </w:rPr>
        <w:t>.</w:t>
      </w:r>
    </w:p>
    <w:p w14:paraId="063C1F78" w14:textId="77777777" w:rsidR="008F4DD3" w:rsidRDefault="008F4DD3" w:rsidP="00014DAE">
      <w:pPr>
        <w:ind w:firstLine="720"/>
        <w:jc w:val="both"/>
        <w:rPr>
          <w:rFonts w:ascii="Times New Roman" w:hAnsi="Times New Roman"/>
          <w:sz w:val="24"/>
          <w:szCs w:val="24"/>
        </w:rPr>
      </w:pPr>
    </w:p>
    <w:p w14:paraId="3495CEBC" w14:textId="0E966A4D" w:rsidR="008819C1" w:rsidRDefault="00B703C9" w:rsidP="002F34C0">
      <w:pPr>
        <w:pStyle w:val="ListParagraph"/>
        <w:ind w:left="0"/>
        <w:jc w:val="both"/>
        <w:rPr>
          <w:rFonts w:ascii="Times New Roman" w:hAnsi="Times New Roman"/>
          <w:sz w:val="24"/>
          <w:szCs w:val="24"/>
        </w:rPr>
      </w:pPr>
      <w:r>
        <w:rPr>
          <w:rFonts w:ascii="Times New Roman" w:hAnsi="Times New Roman"/>
          <w:sz w:val="24"/>
          <w:szCs w:val="24"/>
        </w:rPr>
        <w:t>Par nodaļu 2</w:t>
      </w:r>
      <w:r w:rsidR="00C77D52">
        <w:rPr>
          <w:rFonts w:ascii="Times New Roman" w:hAnsi="Times New Roman"/>
          <w:sz w:val="24"/>
          <w:szCs w:val="24"/>
        </w:rPr>
        <w:t>.</w:t>
      </w:r>
      <w:r>
        <w:rPr>
          <w:rFonts w:ascii="Times New Roman" w:hAnsi="Times New Roman"/>
          <w:sz w:val="24"/>
          <w:szCs w:val="24"/>
        </w:rPr>
        <w:t>9</w:t>
      </w:r>
      <w:r w:rsidR="00C77D52">
        <w:rPr>
          <w:rFonts w:ascii="Times New Roman" w:hAnsi="Times New Roman"/>
          <w:sz w:val="24"/>
          <w:szCs w:val="24"/>
        </w:rPr>
        <w:t xml:space="preserve">. </w:t>
      </w:r>
      <w:r w:rsidRPr="00C77D52">
        <w:rPr>
          <w:rFonts w:ascii="Times New Roman" w:hAnsi="Times New Roman"/>
          <w:sz w:val="24"/>
          <w:szCs w:val="24"/>
        </w:rPr>
        <w:t>Citu valstu pieeja biometāna ražošanas un patēriņa atbalstam (29.lpp)</w:t>
      </w:r>
    </w:p>
    <w:p w14:paraId="77799022" w14:textId="1E8DD4A1" w:rsidR="002B26FB" w:rsidRPr="002F34C0" w:rsidRDefault="002B26FB" w:rsidP="002F34C0">
      <w:pPr>
        <w:ind w:firstLine="720"/>
        <w:jc w:val="both"/>
        <w:rPr>
          <w:rFonts w:ascii="Times New Roman" w:hAnsi="Times New Roman"/>
          <w:sz w:val="24"/>
          <w:szCs w:val="24"/>
        </w:rPr>
      </w:pPr>
      <w:r w:rsidRPr="002F34C0">
        <w:rPr>
          <w:rFonts w:ascii="Times New Roman" w:hAnsi="Times New Roman"/>
          <w:sz w:val="24"/>
          <w:szCs w:val="24"/>
        </w:rPr>
        <w:t xml:space="preserve">Eiropā saražotais biometāns pašlaik ir </w:t>
      </w:r>
      <w:r w:rsidR="00F34389">
        <w:rPr>
          <w:rFonts w:ascii="Times New Roman" w:hAnsi="Times New Roman"/>
          <w:sz w:val="24"/>
          <w:szCs w:val="24"/>
        </w:rPr>
        <w:t xml:space="preserve">par </w:t>
      </w:r>
      <w:r w:rsidRPr="002F34C0">
        <w:rPr>
          <w:rFonts w:ascii="Times New Roman" w:hAnsi="Times New Roman"/>
          <w:sz w:val="24"/>
          <w:szCs w:val="24"/>
        </w:rPr>
        <w:t>30% lētāk</w:t>
      </w:r>
      <w:r w:rsidR="00F34389">
        <w:rPr>
          <w:rFonts w:ascii="Times New Roman" w:hAnsi="Times New Roman"/>
          <w:sz w:val="24"/>
          <w:szCs w:val="24"/>
        </w:rPr>
        <w:t>s</w:t>
      </w:r>
      <w:r w:rsidRPr="002F34C0">
        <w:rPr>
          <w:rFonts w:ascii="Times New Roman" w:hAnsi="Times New Roman"/>
          <w:sz w:val="24"/>
          <w:szCs w:val="24"/>
        </w:rPr>
        <w:t xml:space="preserve"> </w:t>
      </w:r>
      <w:r w:rsidR="00F34389">
        <w:rPr>
          <w:rFonts w:ascii="Times New Roman" w:hAnsi="Times New Roman"/>
          <w:sz w:val="24"/>
          <w:szCs w:val="24"/>
        </w:rPr>
        <w:t>ne</w:t>
      </w:r>
      <w:r w:rsidRPr="002F34C0">
        <w:rPr>
          <w:rFonts w:ascii="Times New Roman" w:hAnsi="Times New Roman"/>
          <w:sz w:val="24"/>
          <w:szCs w:val="24"/>
        </w:rPr>
        <w:t xml:space="preserve">kā dabasgāze un </w:t>
      </w:r>
      <w:r w:rsidR="00F34389">
        <w:rPr>
          <w:rFonts w:ascii="Times New Roman" w:hAnsi="Times New Roman"/>
          <w:sz w:val="24"/>
          <w:szCs w:val="24"/>
        </w:rPr>
        <w:t xml:space="preserve">ar to </w:t>
      </w:r>
      <w:r w:rsidRPr="002F34C0">
        <w:rPr>
          <w:rFonts w:ascii="Times New Roman" w:hAnsi="Times New Roman"/>
          <w:sz w:val="24"/>
          <w:szCs w:val="24"/>
        </w:rPr>
        <w:t xml:space="preserve">var samazināt ES Enerģētisko atkarību no ārējiem piegādātājiem. Biometānu var saražot sākot no EUR </w:t>
      </w:r>
      <w:r w:rsidR="002F34C0">
        <w:rPr>
          <w:rFonts w:ascii="Times New Roman" w:hAnsi="Times New Roman"/>
          <w:sz w:val="24"/>
          <w:szCs w:val="24"/>
        </w:rPr>
        <w:t>6</w:t>
      </w:r>
      <w:r w:rsidRPr="002F34C0">
        <w:rPr>
          <w:rFonts w:ascii="Times New Roman" w:hAnsi="Times New Roman"/>
          <w:sz w:val="24"/>
          <w:szCs w:val="24"/>
        </w:rPr>
        <w:t>5/MWh</w:t>
      </w:r>
      <w:r w:rsidR="004001F8">
        <w:rPr>
          <w:rFonts w:ascii="Times New Roman" w:hAnsi="Times New Roman"/>
          <w:sz w:val="24"/>
          <w:szCs w:val="24"/>
        </w:rPr>
        <w:t>,</w:t>
      </w:r>
      <w:r w:rsidRPr="002F34C0">
        <w:rPr>
          <w:rFonts w:ascii="Times New Roman" w:hAnsi="Times New Roman"/>
          <w:sz w:val="24"/>
          <w:szCs w:val="24"/>
        </w:rPr>
        <w:t xml:space="preserve"> kamēr dabas gāzes cena ir aptuveni EUR 80</w:t>
      </w:r>
      <w:r w:rsidR="000B0906">
        <w:rPr>
          <w:rFonts w:ascii="Times New Roman" w:hAnsi="Times New Roman"/>
          <w:sz w:val="24"/>
          <w:szCs w:val="24"/>
        </w:rPr>
        <w:t>/M</w:t>
      </w:r>
      <w:r w:rsidRPr="002F34C0">
        <w:rPr>
          <w:rFonts w:ascii="Times New Roman" w:hAnsi="Times New Roman"/>
          <w:sz w:val="24"/>
          <w:szCs w:val="24"/>
        </w:rPr>
        <w:t>Wh</w:t>
      </w:r>
      <w:r w:rsidR="000B0906">
        <w:rPr>
          <w:rFonts w:ascii="Times New Roman" w:hAnsi="Times New Roman"/>
          <w:sz w:val="24"/>
          <w:szCs w:val="24"/>
        </w:rPr>
        <w:t>,</w:t>
      </w:r>
      <w:r w:rsidRPr="002F34C0">
        <w:rPr>
          <w:rFonts w:ascii="Times New Roman" w:hAnsi="Times New Roman"/>
          <w:sz w:val="24"/>
          <w:szCs w:val="24"/>
        </w:rPr>
        <w:t xml:space="preserve"> neņemot vērā CO</w:t>
      </w:r>
      <w:r w:rsidRPr="004400BA">
        <w:rPr>
          <w:rFonts w:ascii="Times New Roman" w:hAnsi="Times New Roman"/>
          <w:sz w:val="24"/>
          <w:szCs w:val="24"/>
          <w:vertAlign w:val="subscript"/>
        </w:rPr>
        <w:t>2</w:t>
      </w:r>
      <w:r w:rsidRPr="002F34C0">
        <w:rPr>
          <w:rFonts w:ascii="Times New Roman" w:hAnsi="Times New Roman"/>
          <w:sz w:val="24"/>
          <w:szCs w:val="24"/>
        </w:rPr>
        <w:t xml:space="preserve"> cenas. Šī atjaunojamā </w:t>
      </w:r>
      <w:r w:rsidR="004001F8">
        <w:rPr>
          <w:rFonts w:ascii="Times New Roman" w:hAnsi="Times New Roman"/>
          <w:sz w:val="24"/>
          <w:szCs w:val="24"/>
        </w:rPr>
        <w:t>gāze,</w:t>
      </w:r>
      <w:r w:rsidRPr="002F34C0">
        <w:rPr>
          <w:rFonts w:ascii="Times New Roman" w:hAnsi="Times New Roman"/>
          <w:sz w:val="24"/>
          <w:szCs w:val="24"/>
        </w:rPr>
        <w:t xml:space="preserve"> visticamākais</w:t>
      </w:r>
      <w:r w:rsidR="004001F8">
        <w:rPr>
          <w:rFonts w:ascii="Times New Roman" w:hAnsi="Times New Roman"/>
          <w:sz w:val="24"/>
          <w:szCs w:val="24"/>
        </w:rPr>
        <w:t>,</w:t>
      </w:r>
      <w:r w:rsidRPr="002F34C0">
        <w:rPr>
          <w:rFonts w:ascii="Times New Roman" w:hAnsi="Times New Roman"/>
          <w:sz w:val="24"/>
          <w:szCs w:val="24"/>
        </w:rPr>
        <w:t xml:space="preserve"> arī būs lētāka kā dabasgāze īsākā un arī ilgtermiņā. Kamēr citām atjaunojamajām gāzēm, piemēram zaļajam </w:t>
      </w:r>
      <w:r w:rsidR="00955A42">
        <w:rPr>
          <w:rFonts w:ascii="Times New Roman" w:hAnsi="Times New Roman"/>
          <w:sz w:val="24"/>
          <w:szCs w:val="24"/>
        </w:rPr>
        <w:t>ūdeņradim</w:t>
      </w:r>
      <w:r w:rsidRPr="002F34C0">
        <w:rPr>
          <w:rFonts w:ascii="Times New Roman" w:hAnsi="Times New Roman"/>
          <w:sz w:val="24"/>
          <w:szCs w:val="24"/>
        </w:rPr>
        <w:t xml:space="preserve">, ir nepieciešams laiks </w:t>
      </w:r>
      <w:r w:rsidR="00955A42">
        <w:rPr>
          <w:rFonts w:ascii="Times New Roman" w:hAnsi="Times New Roman"/>
          <w:sz w:val="24"/>
          <w:szCs w:val="24"/>
        </w:rPr>
        <w:t xml:space="preserve">tehnologiju </w:t>
      </w:r>
      <w:r w:rsidRPr="002F34C0">
        <w:rPr>
          <w:rFonts w:ascii="Times New Roman" w:hAnsi="Times New Roman"/>
          <w:sz w:val="24"/>
          <w:szCs w:val="24"/>
        </w:rPr>
        <w:t xml:space="preserve">izstrādei un tas </w:t>
      </w:r>
      <w:r w:rsidR="00955A42">
        <w:rPr>
          <w:rFonts w:ascii="Times New Roman" w:hAnsi="Times New Roman"/>
          <w:sz w:val="24"/>
          <w:szCs w:val="24"/>
        </w:rPr>
        <w:t>būs</w:t>
      </w:r>
      <w:r w:rsidRPr="002F34C0">
        <w:rPr>
          <w:rFonts w:ascii="Times New Roman" w:hAnsi="Times New Roman"/>
          <w:sz w:val="24"/>
          <w:szCs w:val="24"/>
        </w:rPr>
        <w:t xml:space="preserve"> 2-4 reizes dārgāks, biometāns ir pieejams</w:t>
      </w:r>
      <w:r w:rsidR="00955A42">
        <w:rPr>
          <w:rFonts w:ascii="Times New Roman" w:hAnsi="Times New Roman"/>
          <w:sz w:val="24"/>
          <w:szCs w:val="24"/>
        </w:rPr>
        <w:t xml:space="preserve"> jau tagad</w:t>
      </w:r>
      <w:r w:rsidRPr="002F34C0">
        <w:rPr>
          <w:rFonts w:ascii="Times New Roman" w:hAnsi="Times New Roman"/>
          <w:sz w:val="24"/>
          <w:szCs w:val="24"/>
        </w:rPr>
        <w:t xml:space="preserve"> un vismaz uz nākamajiem 8 gadiem. </w:t>
      </w:r>
    </w:p>
    <w:p w14:paraId="1F45F30E" w14:textId="3F452AEE" w:rsidR="002B26FB" w:rsidRPr="00347FD8" w:rsidRDefault="002B26FB" w:rsidP="00800DC2">
      <w:pPr>
        <w:jc w:val="both"/>
        <w:rPr>
          <w:rFonts w:ascii="Times New Roman" w:hAnsi="Times New Roman"/>
          <w:sz w:val="24"/>
          <w:szCs w:val="24"/>
        </w:rPr>
      </w:pPr>
      <w:bookmarkStart w:id="1" w:name="_Hlk98789263"/>
      <w:r w:rsidRPr="003C7284">
        <w:rPr>
          <w:rFonts w:ascii="Times New Roman" w:hAnsi="Times New Roman"/>
          <w:sz w:val="24"/>
          <w:szCs w:val="24"/>
        </w:rPr>
        <w:t xml:space="preserve">Ātra biometāna pieejamības veicināšana un atbilstošs likumdošanas ietvars nodrošinātu, ka Eiropā biometāns </w:t>
      </w:r>
      <w:r w:rsidR="003C7284">
        <w:rPr>
          <w:rFonts w:ascii="Times New Roman" w:hAnsi="Times New Roman"/>
          <w:sz w:val="24"/>
          <w:szCs w:val="24"/>
        </w:rPr>
        <w:t>veidotu</w:t>
      </w:r>
      <w:r w:rsidRPr="003C7284">
        <w:rPr>
          <w:rFonts w:ascii="Times New Roman" w:hAnsi="Times New Roman"/>
          <w:sz w:val="24"/>
          <w:szCs w:val="24"/>
        </w:rPr>
        <w:t xml:space="preserve"> 34 </w:t>
      </w:r>
      <w:r w:rsidR="003C7284">
        <w:rPr>
          <w:rFonts w:ascii="Times New Roman" w:hAnsi="Times New Roman"/>
          <w:sz w:val="24"/>
          <w:szCs w:val="24"/>
        </w:rPr>
        <w:t xml:space="preserve">milj. </w:t>
      </w:r>
      <w:r w:rsidR="000F2B55">
        <w:rPr>
          <w:rFonts w:ascii="Times New Roman" w:hAnsi="Times New Roman"/>
          <w:sz w:val="24"/>
          <w:szCs w:val="24"/>
        </w:rPr>
        <w:t>m</w:t>
      </w:r>
      <w:r w:rsidR="003C7284" w:rsidRPr="000F2B55">
        <w:rPr>
          <w:rFonts w:ascii="Times New Roman" w:hAnsi="Times New Roman"/>
          <w:sz w:val="24"/>
          <w:szCs w:val="24"/>
          <w:vertAlign w:val="superscript"/>
        </w:rPr>
        <w:t>3</w:t>
      </w:r>
      <w:r w:rsidRPr="003C7284">
        <w:rPr>
          <w:rFonts w:ascii="Times New Roman" w:hAnsi="Times New Roman"/>
          <w:sz w:val="24"/>
          <w:szCs w:val="24"/>
        </w:rPr>
        <w:t xml:space="preserve"> no atjaunojamajām gāzēm līdz 2030. gadam. Tas sastāda aptuveni 10% no ES kopējā gāzes pieprasījuma līdz 2030. Šis potenciāls ir atspoguļots dažādos ziņojumos, kā arī to ir akcentējusi Eiropas Komisija. </w:t>
      </w:r>
      <w:r w:rsidR="000F2B55">
        <w:rPr>
          <w:rFonts w:ascii="Times New Roman" w:hAnsi="Times New Roman"/>
          <w:sz w:val="24"/>
          <w:szCs w:val="24"/>
        </w:rPr>
        <w:t>Prognozes liecina</w:t>
      </w:r>
      <w:r w:rsidR="00347FD8">
        <w:rPr>
          <w:rFonts w:ascii="Times New Roman" w:hAnsi="Times New Roman"/>
          <w:sz w:val="24"/>
          <w:szCs w:val="24"/>
        </w:rPr>
        <w:t>, ka</w:t>
      </w:r>
      <w:r w:rsidRPr="003C7284">
        <w:rPr>
          <w:rFonts w:ascii="Times New Roman" w:hAnsi="Times New Roman"/>
          <w:sz w:val="24"/>
          <w:szCs w:val="24"/>
        </w:rPr>
        <w:t>, ja izaugsme turpinātos, tad līdz 2050. gadam biometāns varētu nodrošināt 30-40% no ES gāzes pieprasījuma.</w:t>
      </w:r>
    </w:p>
    <w:p w14:paraId="598A23F8" w14:textId="77777777" w:rsidR="002B26FB" w:rsidRDefault="002B26FB" w:rsidP="00800DC2">
      <w:pPr>
        <w:jc w:val="both"/>
      </w:pPr>
      <w:r w:rsidRPr="005447F9">
        <w:rPr>
          <w:rFonts w:ascii="Times New Roman" w:hAnsi="Times New Roman"/>
          <w:sz w:val="24"/>
          <w:szCs w:val="24"/>
        </w:rPr>
        <w:t>Biometāna pieejamība Eiropā var stabilizēt esošo gāzes cenu pieaugumu, kas radies no gāzes piegādes traucējumiem no trešajām pusēm. Ir nepieciešams samazināt atkarību no ārējiem gāzes piegādātājiem, jo ES saražo pašlaik mazāk kā 15% no tai nepieciešamās gāzes. Esošais konflikts starp Krieviju, kas ir Eiropas lielākais gāzes piegādātājs, un Ukrainu var izraisīt enerģijas krīzi dēl nepietiekamām gāzu piegādēm. Pieaugošajām gāzes cenām ir tieša ietekme uz miljoniem ES mājsaimniecību un to enerģijas rēķiniem. Šī situācija rosina valdības visā Eiropā investēt miljardiem eiro dažādos palīdzības un atbalsta mehānismos patērētajiem</w:t>
      </w:r>
      <w:r>
        <w:t>.</w:t>
      </w:r>
    </w:p>
    <w:p w14:paraId="26B4DBC5" w14:textId="77777777" w:rsidR="00655E1D" w:rsidRDefault="00655E1D" w:rsidP="00800DC2">
      <w:pPr>
        <w:jc w:val="both"/>
      </w:pPr>
    </w:p>
    <w:p w14:paraId="057172FE" w14:textId="05638D58" w:rsidR="00DF6B83" w:rsidRPr="00655E1D" w:rsidRDefault="00655E1D" w:rsidP="00800DC2">
      <w:pPr>
        <w:jc w:val="both"/>
        <w:rPr>
          <w:rFonts w:ascii="Times New Roman" w:hAnsi="Times New Roman"/>
          <w:sz w:val="24"/>
          <w:szCs w:val="24"/>
        </w:rPr>
      </w:pPr>
      <w:r w:rsidRPr="00655E1D">
        <w:rPr>
          <w:rFonts w:ascii="Times New Roman" w:hAnsi="Times New Roman"/>
          <w:sz w:val="24"/>
          <w:szCs w:val="24"/>
        </w:rPr>
        <w:t>Priekšlikums par tekstu nodaļā  3.2.4.Nodokļu atlaide biometānam</w:t>
      </w:r>
      <w:r w:rsidR="00B028F4">
        <w:rPr>
          <w:rFonts w:ascii="Times New Roman" w:hAnsi="Times New Roman"/>
          <w:sz w:val="24"/>
          <w:szCs w:val="24"/>
        </w:rPr>
        <w:t xml:space="preserve">: </w:t>
      </w:r>
      <w:r w:rsidR="003B32CC" w:rsidRPr="003B32CC">
        <w:rPr>
          <w:rFonts w:ascii="Times New Roman" w:hAnsi="Times New Roman"/>
          <w:i/>
          <w:iCs/>
          <w:sz w:val="24"/>
          <w:szCs w:val="24"/>
        </w:rPr>
        <w:t>“</w:t>
      </w:r>
      <w:r w:rsidR="00B028F4" w:rsidRPr="003B32CC">
        <w:rPr>
          <w:rFonts w:ascii="Times New Roman" w:hAnsi="Times New Roman"/>
          <w:i/>
          <w:iCs/>
          <w:sz w:val="24"/>
          <w:szCs w:val="24"/>
        </w:rPr>
        <w:t>…</w:t>
      </w:r>
      <w:r w:rsidR="00357F99" w:rsidRPr="003B32CC">
        <w:rPr>
          <w:i/>
          <w:iCs/>
        </w:rPr>
        <w:t xml:space="preserve"> </w:t>
      </w:r>
      <w:r w:rsidR="00357F99" w:rsidRPr="003B32CC">
        <w:rPr>
          <w:rFonts w:ascii="Times New Roman" w:hAnsi="Times New Roman"/>
          <w:i/>
          <w:iCs/>
          <w:sz w:val="24"/>
          <w:szCs w:val="24"/>
        </w:rPr>
        <w:t>Ņemot vērā samazināto akcīzes nodokļa likmi dabasgāzei transportā līdz 2026. gadam, būtu lietderīgi piemērot 0 EUR/MWh likmi biometānam, taču tas minimāli ietekmēs biometāna konkurētspēju attiecībā pret dabasgāzi</w:t>
      </w:r>
      <w:r w:rsidR="00357F99" w:rsidRPr="00357F99">
        <w:rPr>
          <w:rFonts w:ascii="Times New Roman" w:hAnsi="Times New Roman"/>
          <w:sz w:val="24"/>
          <w:szCs w:val="24"/>
        </w:rPr>
        <w:t>.</w:t>
      </w:r>
      <w:r w:rsidR="003B32CC">
        <w:rPr>
          <w:rFonts w:ascii="Times New Roman" w:hAnsi="Times New Roman"/>
          <w:sz w:val="24"/>
          <w:szCs w:val="24"/>
        </w:rPr>
        <w:t>”</w:t>
      </w:r>
    </w:p>
    <w:bookmarkEnd w:id="1"/>
    <w:p w14:paraId="6241201B" w14:textId="57890A69" w:rsidR="002B26FB" w:rsidRDefault="003B32CC" w:rsidP="00C77D52">
      <w:pPr>
        <w:pStyle w:val="ListParagraph"/>
        <w:ind w:left="0"/>
        <w:jc w:val="both"/>
        <w:rPr>
          <w:rFonts w:ascii="Times New Roman" w:hAnsi="Times New Roman"/>
          <w:sz w:val="24"/>
          <w:szCs w:val="24"/>
        </w:rPr>
      </w:pPr>
      <w:r w:rsidRPr="00804E23">
        <w:rPr>
          <w:rFonts w:ascii="Times New Roman" w:hAnsi="Times New Roman"/>
          <w:sz w:val="24"/>
          <w:szCs w:val="24"/>
        </w:rPr>
        <w:t xml:space="preserve">Izteikt šo teikumu sekojošā redakcijā: </w:t>
      </w:r>
      <w:r w:rsidR="00804E23" w:rsidRPr="00804E23">
        <w:rPr>
          <w:rFonts w:ascii="Times New Roman" w:hAnsi="Times New Roman"/>
          <w:sz w:val="24"/>
          <w:szCs w:val="24"/>
        </w:rPr>
        <w:t>B</w:t>
      </w:r>
      <w:r w:rsidR="00804E23">
        <w:rPr>
          <w:rFonts w:ascii="Times New Roman" w:hAnsi="Times New Roman"/>
          <w:sz w:val="24"/>
          <w:szCs w:val="24"/>
        </w:rPr>
        <w:t>iometāna r</w:t>
      </w:r>
      <w:r w:rsidR="003708D1">
        <w:rPr>
          <w:rFonts w:ascii="Times New Roman" w:hAnsi="Times New Roman"/>
          <w:sz w:val="24"/>
          <w:szCs w:val="24"/>
        </w:rPr>
        <w:t>až</w:t>
      </w:r>
      <w:r w:rsidR="00804E23">
        <w:rPr>
          <w:rFonts w:ascii="Times New Roman" w:hAnsi="Times New Roman"/>
          <w:sz w:val="24"/>
          <w:szCs w:val="24"/>
        </w:rPr>
        <w:t xml:space="preserve">ošanas veicināšanai </w:t>
      </w:r>
      <w:r w:rsidR="003708D1">
        <w:rPr>
          <w:rFonts w:ascii="Times New Roman" w:hAnsi="Times New Roman"/>
          <w:sz w:val="24"/>
          <w:szCs w:val="24"/>
        </w:rPr>
        <w:t xml:space="preserve">piemērot </w:t>
      </w:r>
      <w:r w:rsidR="003708D1" w:rsidRPr="003708D1">
        <w:rPr>
          <w:rFonts w:ascii="Times New Roman" w:hAnsi="Times New Roman"/>
          <w:sz w:val="24"/>
          <w:szCs w:val="24"/>
        </w:rPr>
        <w:lastRenderedPageBreak/>
        <w:t>akcīzes nodokļa likmi</w:t>
      </w:r>
      <w:r w:rsidR="003708D1">
        <w:rPr>
          <w:rFonts w:ascii="Times New Roman" w:hAnsi="Times New Roman"/>
          <w:sz w:val="24"/>
          <w:szCs w:val="24"/>
        </w:rPr>
        <w:t xml:space="preserve"> </w:t>
      </w:r>
      <w:r w:rsidR="003708D1" w:rsidRPr="003708D1">
        <w:rPr>
          <w:rFonts w:ascii="Times New Roman" w:hAnsi="Times New Roman"/>
          <w:sz w:val="24"/>
          <w:szCs w:val="24"/>
        </w:rPr>
        <w:t xml:space="preserve"> 0 EUR/MWh </w:t>
      </w:r>
      <w:r w:rsidR="00DC2818">
        <w:rPr>
          <w:rFonts w:ascii="Times New Roman" w:hAnsi="Times New Roman"/>
          <w:sz w:val="24"/>
          <w:szCs w:val="24"/>
        </w:rPr>
        <w:t>biometānam</w:t>
      </w:r>
      <w:r w:rsidR="003708D1" w:rsidRPr="003708D1">
        <w:rPr>
          <w:rFonts w:ascii="Times New Roman" w:hAnsi="Times New Roman"/>
          <w:sz w:val="24"/>
          <w:szCs w:val="24"/>
        </w:rPr>
        <w:t xml:space="preserve"> transportā līdz 20</w:t>
      </w:r>
      <w:r w:rsidR="00DC2818">
        <w:rPr>
          <w:rFonts w:ascii="Times New Roman" w:hAnsi="Times New Roman"/>
          <w:sz w:val="24"/>
          <w:szCs w:val="24"/>
        </w:rPr>
        <w:t>30</w:t>
      </w:r>
      <w:r w:rsidR="003708D1" w:rsidRPr="003708D1">
        <w:rPr>
          <w:rFonts w:ascii="Times New Roman" w:hAnsi="Times New Roman"/>
          <w:sz w:val="24"/>
          <w:szCs w:val="24"/>
        </w:rPr>
        <w:t xml:space="preserve">. </w:t>
      </w:r>
      <w:r w:rsidR="00DC2818" w:rsidRPr="003708D1">
        <w:rPr>
          <w:rFonts w:ascii="Times New Roman" w:hAnsi="Times New Roman"/>
          <w:sz w:val="24"/>
          <w:szCs w:val="24"/>
        </w:rPr>
        <w:t>G</w:t>
      </w:r>
      <w:r w:rsidR="003708D1" w:rsidRPr="003708D1">
        <w:rPr>
          <w:rFonts w:ascii="Times New Roman" w:hAnsi="Times New Roman"/>
          <w:sz w:val="24"/>
          <w:szCs w:val="24"/>
        </w:rPr>
        <w:t>adam</w:t>
      </w:r>
      <w:r w:rsidR="00DC2818">
        <w:rPr>
          <w:rFonts w:ascii="Times New Roman" w:hAnsi="Times New Roman"/>
          <w:sz w:val="24"/>
          <w:szCs w:val="24"/>
        </w:rPr>
        <w:t xml:space="preserve">. </w:t>
      </w:r>
    </w:p>
    <w:p w14:paraId="7F052D0D" w14:textId="77777777" w:rsidR="000F3852" w:rsidRDefault="000F3852" w:rsidP="00C77D52">
      <w:pPr>
        <w:pStyle w:val="ListParagraph"/>
        <w:ind w:left="0"/>
        <w:jc w:val="both"/>
        <w:rPr>
          <w:rFonts w:ascii="Times New Roman" w:hAnsi="Times New Roman"/>
          <w:sz w:val="24"/>
          <w:szCs w:val="24"/>
        </w:rPr>
      </w:pPr>
    </w:p>
    <w:p w14:paraId="4604C9BE" w14:textId="2B3C6DA0" w:rsidR="000F3852" w:rsidRDefault="000F3852" w:rsidP="00C77D52">
      <w:pPr>
        <w:pStyle w:val="ListParagraph"/>
        <w:ind w:left="0"/>
        <w:jc w:val="both"/>
        <w:rPr>
          <w:rFonts w:ascii="Times New Roman" w:hAnsi="Times New Roman"/>
          <w:sz w:val="24"/>
          <w:szCs w:val="24"/>
        </w:rPr>
      </w:pPr>
      <w:r>
        <w:rPr>
          <w:rFonts w:ascii="Times New Roman" w:hAnsi="Times New Roman"/>
          <w:sz w:val="24"/>
          <w:szCs w:val="24"/>
        </w:rPr>
        <w:t>P</w:t>
      </w:r>
      <w:r w:rsidR="00B8705D">
        <w:rPr>
          <w:rFonts w:ascii="Times New Roman" w:hAnsi="Times New Roman"/>
          <w:sz w:val="24"/>
          <w:szCs w:val="24"/>
        </w:rPr>
        <w:t xml:space="preserve">riekšlikums par nodaļu </w:t>
      </w:r>
      <w:r w:rsidR="00B8705D" w:rsidRPr="00B8705D">
        <w:rPr>
          <w:rFonts w:ascii="Times New Roman" w:hAnsi="Times New Roman"/>
          <w:sz w:val="24"/>
          <w:szCs w:val="24"/>
        </w:rPr>
        <w:t>3.2.5.Investīciju atbalsts biometāna ražošanai</w:t>
      </w:r>
      <w:r w:rsidR="00B8705D">
        <w:rPr>
          <w:rFonts w:ascii="Times New Roman" w:hAnsi="Times New Roman"/>
          <w:sz w:val="24"/>
          <w:szCs w:val="24"/>
        </w:rPr>
        <w:t>.</w:t>
      </w:r>
    </w:p>
    <w:p w14:paraId="4C02F0AD" w14:textId="3444A7A5" w:rsidR="00B8705D" w:rsidRDefault="00CE1DAC" w:rsidP="00C77D52">
      <w:pPr>
        <w:pStyle w:val="ListParagraph"/>
        <w:ind w:left="0"/>
        <w:jc w:val="both"/>
        <w:rPr>
          <w:rFonts w:ascii="Times New Roman" w:hAnsi="Times New Roman"/>
          <w:sz w:val="24"/>
          <w:szCs w:val="24"/>
        </w:rPr>
      </w:pPr>
      <w:r>
        <w:rPr>
          <w:rFonts w:ascii="Times New Roman" w:hAnsi="Times New Roman"/>
          <w:sz w:val="24"/>
          <w:szCs w:val="24"/>
        </w:rPr>
        <w:t>Iekļaut nodaļā teikumu: izvērtēt iespējas</w:t>
      </w:r>
      <w:r w:rsidR="00200D50">
        <w:rPr>
          <w:rFonts w:ascii="Times New Roman" w:hAnsi="Times New Roman"/>
          <w:sz w:val="24"/>
          <w:szCs w:val="24"/>
        </w:rPr>
        <w:t xml:space="preserve"> izveidot</w:t>
      </w:r>
      <w:r>
        <w:rPr>
          <w:rFonts w:ascii="Times New Roman" w:hAnsi="Times New Roman"/>
          <w:sz w:val="24"/>
          <w:szCs w:val="24"/>
        </w:rPr>
        <w:t xml:space="preserve"> investīciju atbalst</w:t>
      </w:r>
      <w:r w:rsidR="00200D50">
        <w:rPr>
          <w:rFonts w:ascii="Times New Roman" w:hAnsi="Times New Roman"/>
          <w:sz w:val="24"/>
          <w:szCs w:val="24"/>
        </w:rPr>
        <w:t>u biometāna ražošanai grantu formā.</w:t>
      </w:r>
    </w:p>
    <w:p w14:paraId="49175D7B" w14:textId="77777777" w:rsidR="00EE6B5A" w:rsidRDefault="00EE6B5A" w:rsidP="00C77D52">
      <w:pPr>
        <w:pStyle w:val="ListParagraph"/>
        <w:ind w:left="0"/>
        <w:jc w:val="both"/>
        <w:rPr>
          <w:rFonts w:ascii="Times New Roman" w:hAnsi="Times New Roman"/>
          <w:sz w:val="24"/>
          <w:szCs w:val="24"/>
        </w:rPr>
      </w:pPr>
    </w:p>
    <w:p w14:paraId="1DF30D17" w14:textId="77777777" w:rsidR="00EE6B5A" w:rsidRDefault="00EE6B5A" w:rsidP="00C77D52">
      <w:pPr>
        <w:pStyle w:val="ListParagraph"/>
        <w:ind w:left="0"/>
        <w:jc w:val="both"/>
        <w:rPr>
          <w:rFonts w:ascii="Times New Roman" w:hAnsi="Times New Roman"/>
          <w:sz w:val="24"/>
          <w:szCs w:val="24"/>
        </w:rPr>
      </w:pPr>
    </w:p>
    <w:p w14:paraId="7F0FEADD" w14:textId="2023805E" w:rsidR="00EE6B5A" w:rsidRDefault="00EE6B5A" w:rsidP="00C77D52">
      <w:pPr>
        <w:pStyle w:val="ListParagraph"/>
        <w:ind w:left="0"/>
        <w:jc w:val="both"/>
        <w:rPr>
          <w:rFonts w:ascii="Times New Roman" w:hAnsi="Times New Roman"/>
          <w:sz w:val="24"/>
          <w:szCs w:val="24"/>
          <w:lang w:val="de-DE"/>
        </w:rPr>
      </w:pPr>
      <w:r w:rsidRPr="00CA273A">
        <w:rPr>
          <w:rFonts w:ascii="Times New Roman" w:hAnsi="Times New Roman"/>
          <w:sz w:val="24"/>
          <w:szCs w:val="24"/>
          <w:lang w:val="de-DE"/>
        </w:rPr>
        <w:t>Papildināt protokollēmumu</w:t>
      </w:r>
      <w:r w:rsidR="00CA273A" w:rsidRPr="00CA273A">
        <w:rPr>
          <w:rFonts w:ascii="Times New Roman" w:hAnsi="Times New Roman"/>
          <w:sz w:val="24"/>
          <w:szCs w:val="24"/>
          <w:lang w:val="de-DE"/>
        </w:rPr>
        <w:t xml:space="preserve"> ar sekojošiem pun</w:t>
      </w:r>
      <w:r w:rsidR="00CA273A">
        <w:rPr>
          <w:rFonts w:ascii="Times New Roman" w:hAnsi="Times New Roman"/>
          <w:sz w:val="24"/>
          <w:szCs w:val="24"/>
          <w:lang w:val="de-DE"/>
        </w:rPr>
        <w:t>ktiem:</w:t>
      </w:r>
    </w:p>
    <w:p w14:paraId="616B35E5" w14:textId="0A8EE043" w:rsidR="00CA273A" w:rsidRDefault="00D423F2" w:rsidP="00CA273A">
      <w:pPr>
        <w:pStyle w:val="ListParagraph"/>
        <w:numPr>
          <w:ilvl w:val="0"/>
          <w:numId w:val="4"/>
        </w:numPr>
        <w:jc w:val="both"/>
        <w:rPr>
          <w:rFonts w:ascii="Times New Roman" w:hAnsi="Times New Roman"/>
          <w:sz w:val="24"/>
          <w:szCs w:val="24"/>
          <w:lang w:val="de-DE"/>
        </w:rPr>
      </w:pPr>
      <w:r>
        <w:rPr>
          <w:rFonts w:ascii="Times New Roman" w:hAnsi="Times New Roman"/>
          <w:sz w:val="24"/>
          <w:szCs w:val="24"/>
          <w:lang w:val="de-DE"/>
        </w:rPr>
        <w:t>Līdz 2022. Gada 30. Septembrim apstiprināt Saeimā grozījumus Energētikas likumā par biometāna izcelsmes apliecinājumiem</w:t>
      </w:r>
      <w:r w:rsidR="003F397A">
        <w:rPr>
          <w:rFonts w:ascii="Times New Roman" w:hAnsi="Times New Roman"/>
          <w:sz w:val="24"/>
          <w:szCs w:val="24"/>
          <w:lang w:val="de-DE"/>
        </w:rPr>
        <w:t xml:space="preserve"> u</w:t>
      </w:r>
      <w:r w:rsidR="00A865D7">
        <w:rPr>
          <w:rFonts w:ascii="Times New Roman" w:hAnsi="Times New Roman"/>
          <w:sz w:val="24"/>
          <w:szCs w:val="24"/>
          <w:lang w:val="de-DE"/>
        </w:rPr>
        <w:t xml:space="preserve">n </w:t>
      </w:r>
      <w:r w:rsidR="003F397A">
        <w:rPr>
          <w:rFonts w:ascii="Times New Roman" w:hAnsi="Times New Roman"/>
          <w:sz w:val="24"/>
          <w:szCs w:val="24"/>
          <w:lang w:val="de-DE"/>
        </w:rPr>
        <w:t>to ieviešanu</w:t>
      </w:r>
    </w:p>
    <w:p w14:paraId="3B18896C" w14:textId="451EC5B3" w:rsidR="00A865D7" w:rsidRPr="00A865D7" w:rsidRDefault="00A865D7" w:rsidP="00CA273A">
      <w:pPr>
        <w:pStyle w:val="ListParagraph"/>
        <w:numPr>
          <w:ilvl w:val="0"/>
          <w:numId w:val="4"/>
        </w:numPr>
        <w:jc w:val="both"/>
        <w:rPr>
          <w:rFonts w:ascii="Times New Roman" w:hAnsi="Times New Roman"/>
          <w:sz w:val="24"/>
          <w:szCs w:val="24"/>
        </w:rPr>
      </w:pPr>
      <w:r w:rsidRPr="00A865D7">
        <w:rPr>
          <w:rFonts w:ascii="Times New Roman" w:hAnsi="Times New Roman"/>
          <w:sz w:val="24"/>
          <w:szCs w:val="24"/>
        </w:rPr>
        <w:t>Līdz 2022. Gada 31. Decembrim izstrādāt u</w:t>
      </w:r>
      <w:r>
        <w:rPr>
          <w:rFonts w:ascii="Times New Roman" w:hAnsi="Times New Roman"/>
          <w:sz w:val="24"/>
          <w:szCs w:val="24"/>
        </w:rPr>
        <w:t xml:space="preserve">n apstiprināt MK noteikumus </w:t>
      </w:r>
      <w:r w:rsidR="008354A2">
        <w:rPr>
          <w:rFonts w:ascii="Times New Roman" w:hAnsi="Times New Roman"/>
          <w:sz w:val="24"/>
          <w:szCs w:val="24"/>
        </w:rPr>
        <w:t>par izcelsmes apliecinājumu sistēmas izveidi un ieviešanu.</w:t>
      </w:r>
    </w:p>
    <w:p w14:paraId="6CB06E3B" w14:textId="69F7ACB9" w:rsidR="001D5800" w:rsidRPr="008354A2" w:rsidRDefault="001D5800" w:rsidP="008354A2">
      <w:pPr>
        <w:jc w:val="both"/>
        <w:rPr>
          <w:rFonts w:ascii="Times New Roman" w:hAnsi="Times New Roman"/>
          <w:sz w:val="24"/>
          <w:szCs w:val="24"/>
          <w:lang w:val="de-DE"/>
        </w:rPr>
      </w:pPr>
    </w:p>
    <w:p w14:paraId="681A4B80" w14:textId="77777777" w:rsidR="006A4A0F" w:rsidRDefault="006A4A0F" w:rsidP="00B55747">
      <w:pPr>
        <w:jc w:val="both"/>
        <w:rPr>
          <w:rFonts w:ascii="Times New Roman" w:hAnsi="Times New Roman"/>
          <w:sz w:val="24"/>
          <w:szCs w:val="24"/>
          <w:lang w:val="lv-LV"/>
        </w:rPr>
      </w:pPr>
    </w:p>
    <w:p w14:paraId="18F3D93C" w14:textId="714B12BA" w:rsidR="00D41830" w:rsidRPr="00D41830" w:rsidRDefault="00475251" w:rsidP="00B55747">
      <w:pPr>
        <w:jc w:val="both"/>
        <w:rPr>
          <w:rFonts w:ascii="Times New Roman" w:hAnsi="Times New Roman"/>
          <w:sz w:val="24"/>
          <w:szCs w:val="24"/>
          <w:lang w:val="lv-LV"/>
        </w:rPr>
      </w:pPr>
      <w:r>
        <w:rPr>
          <w:rFonts w:ascii="Times New Roman" w:hAnsi="Times New Roman"/>
          <w:sz w:val="24"/>
          <w:szCs w:val="24"/>
          <w:lang w:val="lv-LV"/>
        </w:rPr>
        <w:t>Ar cieņu</w:t>
      </w:r>
    </w:p>
    <w:p w14:paraId="5DE19029" w14:textId="77777777" w:rsidR="00D41830" w:rsidRPr="00475251" w:rsidRDefault="00475251" w:rsidP="00475251">
      <w:pPr>
        <w:jc w:val="both"/>
        <w:rPr>
          <w:rFonts w:ascii="Times New Roman" w:hAnsi="Times New Roman"/>
          <w:sz w:val="24"/>
          <w:szCs w:val="24"/>
          <w:lang w:val="lv-LV"/>
        </w:rPr>
      </w:pPr>
      <w:r>
        <w:rPr>
          <w:rFonts w:ascii="Times New Roman" w:hAnsi="Times New Roman"/>
          <w:sz w:val="24"/>
          <w:szCs w:val="24"/>
          <w:lang w:val="lv-LV"/>
        </w:rPr>
        <w:t>Valdes priekšsēdētājs</w:t>
      </w:r>
      <w:r>
        <w:rPr>
          <w:rFonts w:ascii="Times New Roman" w:hAnsi="Times New Roman"/>
          <w:sz w:val="24"/>
          <w:szCs w:val="24"/>
          <w:lang w:val="lv-LV"/>
        </w:rPr>
        <w:tab/>
      </w:r>
      <w:r>
        <w:rPr>
          <w:rFonts w:ascii="Times New Roman" w:hAnsi="Times New Roman"/>
          <w:sz w:val="24"/>
          <w:szCs w:val="24"/>
          <w:lang w:val="lv-LV"/>
        </w:rPr>
        <w:tab/>
      </w:r>
      <w:r>
        <w:rPr>
          <w:rFonts w:ascii="Times New Roman" w:hAnsi="Times New Roman"/>
          <w:sz w:val="24"/>
          <w:szCs w:val="24"/>
          <w:lang w:val="lv-LV"/>
        </w:rPr>
        <w:tab/>
      </w:r>
      <w:r>
        <w:rPr>
          <w:rFonts w:ascii="Times New Roman" w:hAnsi="Times New Roman"/>
          <w:sz w:val="24"/>
          <w:szCs w:val="24"/>
          <w:lang w:val="lv-LV"/>
        </w:rPr>
        <w:tab/>
      </w:r>
      <w:r>
        <w:rPr>
          <w:rFonts w:ascii="Times New Roman" w:hAnsi="Times New Roman"/>
          <w:sz w:val="24"/>
          <w:szCs w:val="24"/>
          <w:lang w:val="lv-LV"/>
        </w:rPr>
        <w:tab/>
      </w:r>
      <w:r>
        <w:rPr>
          <w:rFonts w:ascii="Times New Roman" w:hAnsi="Times New Roman"/>
          <w:sz w:val="24"/>
          <w:szCs w:val="24"/>
          <w:lang w:val="lv-LV"/>
        </w:rPr>
        <w:tab/>
      </w:r>
      <w:r>
        <w:rPr>
          <w:rFonts w:ascii="Times New Roman" w:hAnsi="Times New Roman"/>
          <w:sz w:val="24"/>
          <w:szCs w:val="24"/>
          <w:lang w:val="lv-LV"/>
        </w:rPr>
        <w:tab/>
        <w:t xml:space="preserve">     Andis Kārkliņš</w:t>
      </w:r>
    </w:p>
    <w:sectPr w:rsidR="00D41830" w:rsidRPr="00475251" w:rsidSect="003B244E">
      <w:footerReference w:type="default" r:id="rId11"/>
      <w:headerReference w:type="first" r:id="rId12"/>
      <w:pgSz w:w="11906" w:h="16838"/>
      <w:pgMar w:top="1260" w:right="1736"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FB5A3D" w14:textId="77777777" w:rsidR="00BA0EE1" w:rsidRDefault="00BA0EE1" w:rsidP="00D41830">
      <w:pPr>
        <w:spacing w:after="0" w:line="240" w:lineRule="auto"/>
      </w:pPr>
      <w:r>
        <w:separator/>
      </w:r>
    </w:p>
  </w:endnote>
  <w:endnote w:type="continuationSeparator" w:id="0">
    <w:p w14:paraId="630635A9" w14:textId="77777777" w:rsidR="00BA0EE1" w:rsidRDefault="00BA0EE1" w:rsidP="00D418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ustaTLPro-Regular">
    <w:altName w:val="Cambria"/>
    <w:panose1 w:val="00000000000000000000"/>
    <w:charset w:val="00"/>
    <w:family w:val="roman"/>
    <w:notTrueType/>
    <w:pitch w:val="default"/>
  </w:font>
  <w:font w:name="Din display pro">
    <w:altName w:val="Cambria"/>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760FF4" w14:textId="27069F87" w:rsidR="00475251" w:rsidRDefault="00475251" w:rsidP="0047525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A584E8" w14:textId="77777777" w:rsidR="00BA0EE1" w:rsidRDefault="00BA0EE1" w:rsidP="00D41830">
      <w:pPr>
        <w:spacing w:after="0" w:line="240" w:lineRule="auto"/>
      </w:pPr>
      <w:r>
        <w:separator/>
      </w:r>
    </w:p>
  </w:footnote>
  <w:footnote w:type="continuationSeparator" w:id="0">
    <w:p w14:paraId="55A9C26A" w14:textId="77777777" w:rsidR="00BA0EE1" w:rsidRDefault="00BA0EE1" w:rsidP="00D418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ABA8B0" w14:textId="77777777" w:rsidR="00F51EA7" w:rsidRDefault="00F51EA7" w:rsidP="00F51EA7">
    <w:pPr>
      <w:pStyle w:val="Header"/>
      <w:jc w:val="center"/>
    </w:pPr>
    <w:r>
      <w:rPr>
        <w:noProof/>
      </w:rPr>
      <w:drawing>
        <wp:inline distT="0" distB="0" distL="0" distR="0" wp14:anchorId="4333B915" wp14:editId="32503EE2">
          <wp:extent cx="1706235" cy="1123950"/>
          <wp:effectExtent l="0" t="0" r="8890" b="0"/>
          <wp:docPr id="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7903" cy="1243620"/>
                  </a:xfrm>
                  <a:prstGeom prst="rect">
                    <a:avLst/>
                  </a:prstGeom>
                  <a:noFill/>
                  <a:ln>
                    <a:noFill/>
                  </a:ln>
                </pic:spPr>
              </pic:pic>
            </a:graphicData>
          </a:graphic>
        </wp:inline>
      </w:drawing>
    </w:r>
  </w:p>
  <w:p w14:paraId="217336D7" w14:textId="77777777" w:rsidR="00F51EA7" w:rsidRDefault="00B03A1E" w:rsidP="00F51EA7">
    <w:pPr>
      <w:pStyle w:val="Header"/>
      <w:jc w:val="center"/>
    </w:pPr>
    <w:r>
      <w:pict w14:anchorId="51367823">
        <v:rect id="_x0000_i1025" style="width:0;height:1.5pt" o:hralign="center" o:hrstd="t" o:hr="t" fillcolor="#a0a0a0" stroked="f"/>
      </w:pict>
    </w:r>
  </w:p>
  <w:p w14:paraId="5C0B93D8" w14:textId="77777777" w:rsidR="00F51EA7" w:rsidRPr="00D41830" w:rsidRDefault="00F51EA7" w:rsidP="00F51EA7">
    <w:pPr>
      <w:pStyle w:val="Header"/>
      <w:jc w:val="center"/>
      <w:rPr>
        <w:rFonts w:ascii="Din display pro" w:hAnsi="Din display pro"/>
      </w:rPr>
    </w:pPr>
    <w:r>
      <w:rPr>
        <w:rFonts w:ascii="Din display pro" w:hAnsi="Din display pro"/>
      </w:rPr>
      <w:t xml:space="preserve">Mūkusalas iela 46, Rīga, LV-1004, tālr. 29425176, e-pasts </w:t>
    </w:r>
    <w:hyperlink r:id="rId2" w:history="1">
      <w:r w:rsidRPr="00435C8C">
        <w:rPr>
          <w:rStyle w:val="Hyperlink"/>
          <w:rFonts w:ascii="Din display pro" w:hAnsi="Din display pro"/>
        </w:rPr>
        <w:t>info@latvijasbiogaze.lv</w:t>
      </w:r>
    </w:hyperlink>
    <w:r>
      <w:rPr>
        <w:rFonts w:ascii="Din display pro" w:hAnsi="Din display pro"/>
      </w:rPr>
      <w:t xml:space="preserve">, </w:t>
    </w:r>
    <w:r w:rsidRPr="00316333">
      <w:rPr>
        <w:rFonts w:ascii="Din display pro" w:hAnsi="Din display pro"/>
      </w:rPr>
      <w:t>http://latvijasbiogaze.mozello.lv/</w:t>
    </w:r>
  </w:p>
  <w:p w14:paraId="61EF27BE" w14:textId="77777777" w:rsidR="00F51EA7" w:rsidRDefault="00F51E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2D29B8"/>
    <w:multiLevelType w:val="multilevel"/>
    <w:tmpl w:val="5FF0CFCA"/>
    <w:lvl w:ilvl="0">
      <w:start w:val="13"/>
      <w:numFmt w:val="bullet"/>
      <w:lvlText w:val="-"/>
      <w:lvlJc w:val="left"/>
      <w:pPr>
        <w:tabs>
          <w:tab w:val="num" w:pos="0"/>
        </w:tabs>
        <w:ind w:left="720" w:hanging="360"/>
      </w:pPr>
      <w:rPr>
        <w:rFonts w:ascii="Times New Roman" w:eastAsiaTheme="minorHAnsi"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21A907C4"/>
    <w:multiLevelType w:val="hybridMultilevel"/>
    <w:tmpl w:val="966E8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9D46E3"/>
    <w:multiLevelType w:val="multilevel"/>
    <w:tmpl w:val="7EFC01B4"/>
    <w:lvl w:ilvl="0">
      <w:start w:val="1"/>
      <w:numFmt w:val="decimal"/>
      <w:lvlText w:val="%1."/>
      <w:lvlJc w:val="left"/>
      <w:pPr>
        <w:ind w:left="720" w:hanging="360"/>
      </w:pPr>
      <w:rPr>
        <w:rFonts w:hint="default"/>
        <w:b/>
        <w:bCs/>
        <w:u w:val="none"/>
      </w:rPr>
    </w:lvl>
    <w:lvl w:ilvl="1">
      <w:start w:val="9"/>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317872BA"/>
    <w:multiLevelType w:val="multilevel"/>
    <w:tmpl w:val="29EEFEB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5DA37BF7"/>
    <w:multiLevelType w:val="multilevel"/>
    <w:tmpl w:val="20105132"/>
    <w:lvl w:ilvl="0">
      <w:start w:val="1"/>
      <w:numFmt w:val="decimal"/>
      <w:lvlText w:val="%1."/>
      <w:lvlJc w:val="left"/>
      <w:pPr>
        <w:tabs>
          <w:tab w:val="num" w:pos="0"/>
        </w:tabs>
        <w:ind w:left="810" w:hanging="360"/>
      </w:pPr>
    </w:lvl>
    <w:lvl w:ilvl="1">
      <w:start w:val="1"/>
      <w:numFmt w:val="decimal"/>
      <w:lvlText w:val="%1.%2."/>
      <w:lvlJc w:val="left"/>
      <w:pPr>
        <w:tabs>
          <w:tab w:val="num" w:pos="0"/>
        </w:tabs>
        <w:ind w:left="810" w:hanging="360"/>
      </w:pPr>
    </w:lvl>
    <w:lvl w:ilvl="2">
      <w:start w:val="1"/>
      <w:numFmt w:val="decimal"/>
      <w:lvlText w:val="%1.%2.%3."/>
      <w:lvlJc w:val="left"/>
      <w:pPr>
        <w:tabs>
          <w:tab w:val="num" w:pos="0"/>
        </w:tabs>
        <w:ind w:left="1146" w:hanging="720"/>
      </w:pPr>
    </w:lvl>
    <w:lvl w:ilvl="3">
      <w:start w:val="1"/>
      <w:numFmt w:val="decimal"/>
      <w:lvlText w:val="%1.%2.%3.%4."/>
      <w:lvlJc w:val="left"/>
      <w:pPr>
        <w:tabs>
          <w:tab w:val="num" w:pos="0"/>
        </w:tabs>
        <w:ind w:left="1170" w:hanging="720"/>
      </w:pPr>
    </w:lvl>
    <w:lvl w:ilvl="4">
      <w:start w:val="1"/>
      <w:numFmt w:val="decimal"/>
      <w:lvlText w:val="%1.%2.%3.%4.%5."/>
      <w:lvlJc w:val="left"/>
      <w:pPr>
        <w:tabs>
          <w:tab w:val="num" w:pos="0"/>
        </w:tabs>
        <w:ind w:left="1530" w:hanging="1080"/>
      </w:pPr>
    </w:lvl>
    <w:lvl w:ilvl="5">
      <w:start w:val="1"/>
      <w:numFmt w:val="decimal"/>
      <w:lvlText w:val="%1.%2.%3.%4.%5.%6."/>
      <w:lvlJc w:val="left"/>
      <w:pPr>
        <w:tabs>
          <w:tab w:val="num" w:pos="0"/>
        </w:tabs>
        <w:ind w:left="1530" w:hanging="1080"/>
      </w:pPr>
    </w:lvl>
    <w:lvl w:ilvl="6">
      <w:start w:val="1"/>
      <w:numFmt w:val="decimal"/>
      <w:lvlText w:val="%1.%2.%3.%4.%5.%6.%7."/>
      <w:lvlJc w:val="left"/>
      <w:pPr>
        <w:tabs>
          <w:tab w:val="num" w:pos="0"/>
        </w:tabs>
        <w:ind w:left="1890" w:hanging="1440"/>
      </w:pPr>
    </w:lvl>
    <w:lvl w:ilvl="7">
      <w:start w:val="1"/>
      <w:numFmt w:val="decimal"/>
      <w:lvlText w:val="%1.%2.%3.%4.%5.%6.%7.%8."/>
      <w:lvlJc w:val="left"/>
      <w:pPr>
        <w:tabs>
          <w:tab w:val="num" w:pos="0"/>
        </w:tabs>
        <w:ind w:left="1890" w:hanging="1440"/>
      </w:pPr>
    </w:lvl>
    <w:lvl w:ilvl="8">
      <w:start w:val="1"/>
      <w:numFmt w:val="decimal"/>
      <w:lvlText w:val="%1.%2.%3.%4.%5.%6.%7.%8.%9."/>
      <w:lvlJc w:val="left"/>
      <w:pPr>
        <w:tabs>
          <w:tab w:val="num" w:pos="0"/>
        </w:tabs>
        <w:ind w:left="2250" w:hanging="1800"/>
      </w:pPr>
    </w:lvl>
  </w:abstractNum>
  <w:abstractNum w:abstractNumId="5" w15:restartNumberingAfterBreak="0">
    <w:nsid w:val="610F4288"/>
    <w:multiLevelType w:val="hybridMultilevel"/>
    <w:tmpl w:val="21A4126C"/>
    <w:lvl w:ilvl="0" w:tplc="0426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1EF59DB"/>
    <w:multiLevelType w:val="hybridMultilevel"/>
    <w:tmpl w:val="859A09A0"/>
    <w:lvl w:ilvl="0" w:tplc="B84A9700">
      <w:start w:val="2021"/>
      <w:numFmt w:val="bullet"/>
      <w:lvlText w:val="-"/>
      <w:lvlJc w:val="left"/>
      <w:pPr>
        <w:ind w:left="780" w:hanging="360"/>
      </w:pPr>
      <w:rPr>
        <w:rFonts w:ascii="Times New Roman" w:eastAsia="Calibri"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7E8D476E"/>
    <w:multiLevelType w:val="hybridMultilevel"/>
    <w:tmpl w:val="054EDDA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3"/>
  </w:num>
  <w:num w:numId="4">
    <w:abstractNumId w:val="4"/>
  </w:num>
  <w:num w:numId="5">
    <w:abstractNumId w:val="0"/>
  </w:num>
  <w:num w:numId="6">
    <w:abstractNumId w:val="1"/>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830"/>
    <w:rsid w:val="00001213"/>
    <w:rsid w:val="000048C9"/>
    <w:rsid w:val="00006C24"/>
    <w:rsid w:val="00010BC1"/>
    <w:rsid w:val="00014DAE"/>
    <w:rsid w:val="00016BB4"/>
    <w:rsid w:val="00042981"/>
    <w:rsid w:val="00045F62"/>
    <w:rsid w:val="00050EFD"/>
    <w:rsid w:val="00056612"/>
    <w:rsid w:val="00066704"/>
    <w:rsid w:val="00071DE9"/>
    <w:rsid w:val="000724A8"/>
    <w:rsid w:val="00073711"/>
    <w:rsid w:val="00083EB3"/>
    <w:rsid w:val="000901F4"/>
    <w:rsid w:val="00090C66"/>
    <w:rsid w:val="00092437"/>
    <w:rsid w:val="000B081B"/>
    <w:rsid w:val="000B0906"/>
    <w:rsid w:val="000B43B3"/>
    <w:rsid w:val="000C55DC"/>
    <w:rsid w:val="000D28C7"/>
    <w:rsid w:val="000D2CA2"/>
    <w:rsid w:val="000D2D86"/>
    <w:rsid w:val="000D3BF6"/>
    <w:rsid w:val="000E4698"/>
    <w:rsid w:val="000F12EA"/>
    <w:rsid w:val="000F2B55"/>
    <w:rsid w:val="000F3852"/>
    <w:rsid w:val="000F7EB4"/>
    <w:rsid w:val="00100A00"/>
    <w:rsid w:val="00102565"/>
    <w:rsid w:val="00102E56"/>
    <w:rsid w:val="001045B2"/>
    <w:rsid w:val="00112315"/>
    <w:rsid w:val="00115AE4"/>
    <w:rsid w:val="00115C18"/>
    <w:rsid w:val="00122DA9"/>
    <w:rsid w:val="001339F7"/>
    <w:rsid w:val="00140D2D"/>
    <w:rsid w:val="00141BC2"/>
    <w:rsid w:val="00145F7D"/>
    <w:rsid w:val="00147167"/>
    <w:rsid w:val="001473BA"/>
    <w:rsid w:val="0015240B"/>
    <w:rsid w:val="00152863"/>
    <w:rsid w:val="00154107"/>
    <w:rsid w:val="001546A1"/>
    <w:rsid w:val="0015723A"/>
    <w:rsid w:val="00157B42"/>
    <w:rsid w:val="00164186"/>
    <w:rsid w:val="00164B23"/>
    <w:rsid w:val="00166FF6"/>
    <w:rsid w:val="00174A76"/>
    <w:rsid w:val="00192E63"/>
    <w:rsid w:val="001939F6"/>
    <w:rsid w:val="00194799"/>
    <w:rsid w:val="00194B9A"/>
    <w:rsid w:val="00196FB6"/>
    <w:rsid w:val="001B4AA1"/>
    <w:rsid w:val="001C4210"/>
    <w:rsid w:val="001D2D21"/>
    <w:rsid w:val="001D5800"/>
    <w:rsid w:val="001D6F07"/>
    <w:rsid w:val="001D74CB"/>
    <w:rsid w:val="001E21D6"/>
    <w:rsid w:val="00200D50"/>
    <w:rsid w:val="00227FEE"/>
    <w:rsid w:val="0023350E"/>
    <w:rsid w:val="0023431A"/>
    <w:rsid w:val="00235956"/>
    <w:rsid w:val="002402DC"/>
    <w:rsid w:val="00241AEE"/>
    <w:rsid w:val="00246620"/>
    <w:rsid w:val="002477E8"/>
    <w:rsid w:val="00250A46"/>
    <w:rsid w:val="00251E39"/>
    <w:rsid w:val="00252469"/>
    <w:rsid w:val="002668E5"/>
    <w:rsid w:val="00266D5B"/>
    <w:rsid w:val="002708A2"/>
    <w:rsid w:val="002725B6"/>
    <w:rsid w:val="00272711"/>
    <w:rsid w:val="00272A3B"/>
    <w:rsid w:val="00297374"/>
    <w:rsid w:val="002A3631"/>
    <w:rsid w:val="002A63A0"/>
    <w:rsid w:val="002A6870"/>
    <w:rsid w:val="002B0244"/>
    <w:rsid w:val="002B26FB"/>
    <w:rsid w:val="002B2E59"/>
    <w:rsid w:val="002B2FE1"/>
    <w:rsid w:val="002B4E9B"/>
    <w:rsid w:val="002B7B33"/>
    <w:rsid w:val="002C21D4"/>
    <w:rsid w:val="002C3E9F"/>
    <w:rsid w:val="002C671C"/>
    <w:rsid w:val="002D4932"/>
    <w:rsid w:val="002D6316"/>
    <w:rsid w:val="002E51CF"/>
    <w:rsid w:val="002E7290"/>
    <w:rsid w:val="002F34C0"/>
    <w:rsid w:val="002F5641"/>
    <w:rsid w:val="002F79D9"/>
    <w:rsid w:val="0030135B"/>
    <w:rsid w:val="00315C79"/>
    <w:rsid w:val="00316333"/>
    <w:rsid w:val="00326DF9"/>
    <w:rsid w:val="003273DF"/>
    <w:rsid w:val="0033030B"/>
    <w:rsid w:val="00331FBF"/>
    <w:rsid w:val="003329F2"/>
    <w:rsid w:val="00332FEB"/>
    <w:rsid w:val="0033688E"/>
    <w:rsid w:val="00336EC1"/>
    <w:rsid w:val="0034111B"/>
    <w:rsid w:val="003411CC"/>
    <w:rsid w:val="00341305"/>
    <w:rsid w:val="00342D87"/>
    <w:rsid w:val="003472C9"/>
    <w:rsid w:val="00347FD8"/>
    <w:rsid w:val="00357F99"/>
    <w:rsid w:val="00361598"/>
    <w:rsid w:val="003649A2"/>
    <w:rsid w:val="0036618D"/>
    <w:rsid w:val="00366412"/>
    <w:rsid w:val="00370275"/>
    <w:rsid w:val="00370349"/>
    <w:rsid w:val="003708D1"/>
    <w:rsid w:val="00377900"/>
    <w:rsid w:val="00382006"/>
    <w:rsid w:val="00384B41"/>
    <w:rsid w:val="00386ABF"/>
    <w:rsid w:val="0038785A"/>
    <w:rsid w:val="0039136E"/>
    <w:rsid w:val="003926C2"/>
    <w:rsid w:val="0039484F"/>
    <w:rsid w:val="003962D4"/>
    <w:rsid w:val="003A0D45"/>
    <w:rsid w:val="003A5CE0"/>
    <w:rsid w:val="003B244E"/>
    <w:rsid w:val="003B32CC"/>
    <w:rsid w:val="003C1330"/>
    <w:rsid w:val="003C3A48"/>
    <w:rsid w:val="003C3D4F"/>
    <w:rsid w:val="003C4618"/>
    <w:rsid w:val="003C7284"/>
    <w:rsid w:val="003C7939"/>
    <w:rsid w:val="003E051D"/>
    <w:rsid w:val="003E3F96"/>
    <w:rsid w:val="003F3681"/>
    <w:rsid w:val="003F397A"/>
    <w:rsid w:val="003F752F"/>
    <w:rsid w:val="004001F8"/>
    <w:rsid w:val="00410B33"/>
    <w:rsid w:val="004131B7"/>
    <w:rsid w:val="004200E3"/>
    <w:rsid w:val="00432169"/>
    <w:rsid w:val="00432B6E"/>
    <w:rsid w:val="00434694"/>
    <w:rsid w:val="00435C66"/>
    <w:rsid w:val="00436B08"/>
    <w:rsid w:val="004372F3"/>
    <w:rsid w:val="004400BA"/>
    <w:rsid w:val="004471C9"/>
    <w:rsid w:val="0045132D"/>
    <w:rsid w:val="004542FE"/>
    <w:rsid w:val="00456BF2"/>
    <w:rsid w:val="00466C79"/>
    <w:rsid w:val="00474DC4"/>
    <w:rsid w:val="00475251"/>
    <w:rsid w:val="004763F7"/>
    <w:rsid w:val="00476ED4"/>
    <w:rsid w:val="00487F7E"/>
    <w:rsid w:val="004A1394"/>
    <w:rsid w:val="004A1538"/>
    <w:rsid w:val="004A4BEA"/>
    <w:rsid w:val="004A506D"/>
    <w:rsid w:val="004B57EE"/>
    <w:rsid w:val="004C1D9B"/>
    <w:rsid w:val="004C26F4"/>
    <w:rsid w:val="004C47C6"/>
    <w:rsid w:val="004D1BD7"/>
    <w:rsid w:val="004D38B3"/>
    <w:rsid w:val="004D7248"/>
    <w:rsid w:val="004E0220"/>
    <w:rsid w:val="004E728D"/>
    <w:rsid w:val="004F16C4"/>
    <w:rsid w:val="004F5938"/>
    <w:rsid w:val="00512589"/>
    <w:rsid w:val="005147DC"/>
    <w:rsid w:val="005160D2"/>
    <w:rsid w:val="005273BE"/>
    <w:rsid w:val="00535869"/>
    <w:rsid w:val="00535F15"/>
    <w:rsid w:val="00536106"/>
    <w:rsid w:val="005447F9"/>
    <w:rsid w:val="00551CEA"/>
    <w:rsid w:val="00553ADF"/>
    <w:rsid w:val="00562918"/>
    <w:rsid w:val="00570792"/>
    <w:rsid w:val="00574FE6"/>
    <w:rsid w:val="0057647E"/>
    <w:rsid w:val="00587195"/>
    <w:rsid w:val="00593BF4"/>
    <w:rsid w:val="0059633C"/>
    <w:rsid w:val="005A16BD"/>
    <w:rsid w:val="005A5219"/>
    <w:rsid w:val="005A566E"/>
    <w:rsid w:val="005B0132"/>
    <w:rsid w:val="005B75D3"/>
    <w:rsid w:val="005C456E"/>
    <w:rsid w:val="005C62C5"/>
    <w:rsid w:val="005D060B"/>
    <w:rsid w:val="005D6675"/>
    <w:rsid w:val="005E1C65"/>
    <w:rsid w:val="005E3981"/>
    <w:rsid w:val="005E456A"/>
    <w:rsid w:val="005F1DA0"/>
    <w:rsid w:val="005F69C9"/>
    <w:rsid w:val="0060346D"/>
    <w:rsid w:val="00605293"/>
    <w:rsid w:val="00606C1C"/>
    <w:rsid w:val="00616070"/>
    <w:rsid w:val="00621958"/>
    <w:rsid w:val="00623987"/>
    <w:rsid w:val="00630AAB"/>
    <w:rsid w:val="006425FB"/>
    <w:rsid w:val="00643E8D"/>
    <w:rsid w:val="00645DEC"/>
    <w:rsid w:val="00652B1D"/>
    <w:rsid w:val="00655E1D"/>
    <w:rsid w:val="006565DD"/>
    <w:rsid w:val="006805FA"/>
    <w:rsid w:val="00680933"/>
    <w:rsid w:val="00683481"/>
    <w:rsid w:val="00684899"/>
    <w:rsid w:val="00686527"/>
    <w:rsid w:val="006A14B7"/>
    <w:rsid w:val="006A4A0F"/>
    <w:rsid w:val="006B3DFE"/>
    <w:rsid w:val="006C573E"/>
    <w:rsid w:val="006C6E27"/>
    <w:rsid w:val="006C75D2"/>
    <w:rsid w:val="006C7CF5"/>
    <w:rsid w:val="006D6966"/>
    <w:rsid w:val="006E2B4D"/>
    <w:rsid w:val="006F2010"/>
    <w:rsid w:val="006F39E9"/>
    <w:rsid w:val="00706927"/>
    <w:rsid w:val="00706C9A"/>
    <w:rsid w:val="007120B9"/>
    <w:rsid w:val="00715F34"/>
    <w:rsid w:val="007203EE"/>
    <w:rsid w:val="00722BAE"/>
    <w:rsid w:val="007301CA"/>
    <w:rsid w:val="00730780"/>
    <w:rsid w:val="0075792F"/>
    <w:rsid w:val="00760345"/>
    <w:rsid w:val="00762ADF"/>
    <w:rsid w:val="00764188"/>
    <w:rsid w:val="007722C8"/>
    <w:rsid w:val="0077601D"/>
    <w:rsid w:val="00777856"/>
    <w:rsid w:val="007830FC"/>
    <w:rsid w:val="007869A8"/>
    <w:rsid w:val="00787C2D"/>
    <w:rsid w:val="00793D3B"/>
    <w:rsid w:val="007A4C2F"/>
    <w:rsid w:val="007A7455"/>
    <w:rsid w:val="007A7E41"/>
    <w:rsid w:val="007B3398"/>
    <w:rsid w:val="007B4042"/>
    <w:rsid w:val="007C0DD3"/>
    <w:rsid w:val="007C555F"/>
    <w:rsid w:val="007D1856"/>
    <w:rsid w:val="007D2FA4"/>
    <w:rsid w:val="007D794A"/>
    <w:rsid w:val="007F0B58"/>
    <w:rsid w:val="007F51EF"/>
    <w:rsid w:val="007F5ED6"/>
    <w:rsid w:val="00800DC2"/>
    <w:rsid w:val="008010A0"/>
    <w:rsid w:val="00802FDE"/>
    <w:rsid w:val="008043E3"/>
    <w:rsid w:val="00804E23"/>
    <w:rsid w:val="00805E10"/>
    <w:rsid w:val="00824DA8"/>
    <w:rsid w:val="00826B89"/>
    <w:rsid w:val="00827BC5"/>
    <w:rsid w:val="00827C8B"/>
    <w:rsid w:val="008314FF"/>
    <w:rsid w:val="008336A4"/>
    <w:rsid w:val="008354A2"/>
    <w:rsid w:val="00842FC9"/>
    <w:rsid w:val="00850243"/>
    <w:rsid w:val="00853D6C"/>
    <w:rsid w:val="008631CF"/>
    <w:rsid w:val="008819C1"/>
    <w:rsid w:val="00882C14"/>
    <w:rsid w:val="00892839"/>
    <w:rsid w:val="008969F7"/>
    <w:rsid w:val="008A44CE"/>
    <w:rsid w:val="008A45AF"/>
    <w:rsid w:val="008A7B7B"/>
    <w:rsid w:val="008C5098"/>
    <w:rsid w:val="008C5936"/>
    <w:rsid w:val="008D2C55"/>
    <w:rsid w:val="008D51F4"/>
    <w:rsid w:val="008D7636"/>
    <w:rsid w:val="008D7C86"/>
    <w:rsid w:val="008F4DD3"/>
    <w:rsid w:val="00900D6D"/>
    <w:rsid w:val="009050FA"/>
    <w:rsid w:val="00905A7A"/>
    <w:rsid w:val="00921FC0"/>
    <w:rsid w:val="009235DE"/>
    <w:rsid w:val="00925A88"/>
    <w:rsid w:val="009340FC"/>
    <w:rsid w:val="009355B0"/>
    <w:rsid w:val="00936BE4"/>
    <w:rsid w:val="009464C4"/>
    <w:rsid w:val="00952E2C"/>
    <w:rsid w:val="00953E40"/>
    <w:rsid w:val="00955A42"/>
    <w:rsid w:val="009655A5"/>
    <w:rsid w:val="009709CC"/>
    <w:rsid w:val="00972A85"/>
    <w:rsid w:val="00974255"/>
    <w:rsid w:val="00982DEC"/>
    <w:rsid w:val="009862A0"/>
    <w:rsid w:val="0099428E"/>
    <w:rsid w:val="00996F56"/>
    <w:rsid w:val="009C07B3"/>
    <w:rsid w:val="009C3AF8"/>
    <w:rsid w:val="009C6D23"/>
    <w:rsid w:val="009D7087"/>
    <w:rsid w:val="009E2D30"/>
    <w:rsid w:val="009E34DA"/>
    <w:rsid w:val="009F472A"/>
    <w:rsid w:val="00A13B5F"/>
    <w:rsid w:val="00A234CF"/>
    <w:rsid w:val="00A3028A"/>
    <w:rsid w:val="00A32583"/>
    <w:rsid w:val="00A32C86"/>
    <w:rsid w:val="00A42708"/>
    <w:rsid w:val="00A46717"/>
    <w:rsid w:val="00A53A86"/>
    <w:rsid w:val="00A60081"/>
    <w:rsid w:val="00A6098D"/>
    <w:rsid w:val="00A657D1"/>
    <w:rsid w:val="00A66EF3"/>
    <w:rsid w:val="00A77298"/>
    <w:rsid w:val="00A825B9"/>
    <w:rsid w:val="00A865D7"/>
    <w:rsid w:val="00A92296"/>
    <w:rsid w:val="00AA376A"/>
    <w:rsid w:val="00AA5B19"/>
    <w:rsid w:val="00AA7A13"/>
    <w:rsid w:val="00AB162F"/>
    <w:rsid w:val="00AB5095"/>
    <w:rsid w:val="00AC2560"/>
    <w:rsid w:val="00AC5A6A"/>
    <w:rsid w:val="00AD5082"/>
    <w:rsid w:val="00B01A9F"/>
    <w:rsid w:val="00B028F4"/>
    <w:rsid w:val="00B03A1E"/>
    <w:rsid w:val="00B16A35"/>
    <w:rsid w:val="00B206EC"/>
    <w:rsid w:val="00B30689"/>
    <w:rsid w:val="00B36C38"/>
    <w:rsid w:val="00B40AAE"/>
    <w:rsid w:val="00B43F6D"/>
    <w:rsid w:val="00B511EC"/>
    <w:rsid w:val="00B51FD7"/>
    <w:rsid w:val="00B55747"/>
    <w:rsid w:val="00B635F9"/>
    <w:rsid w:val="00B703C9"/>
    <w:rsid w:val="00B8061A"/>
    <w:rsid w:val="00B82245"/>
    <w:rsid w:val="00B8705D"/>
    <w:rsid w:val="00B92FD1"/>
    <w:rsid w:val="00B9622C"/>
    <w:rsid w:val="00BA0C57"/>
    <w:rsid w:val="00BA0EE1"/>
    <w:rsid w:val="00BA2973"/>
    <w:rsid w:val="00BA4E53"/>
    <w:rsid w:val="00BB6ABD"/>
    <w:rsid w:val="00BD09E1"/>
    <w:rsid w:val="00BD4E09"/>
    <w:rsid w:val="00BD72BA"/>
    <w:rsid w:val="00BD78AA"/>
    <w:rsid w:val="00BE24CE"/>
    <w:rsid w:val="00BF1A19"/>
    <w:rsid w:val="00BF219E"/>
    <w:rsid w:val="00BF341D"/>
    <w:rsid w:val="00BF494F"/>
    <w:rsid w:val="00C23D92"/>
    <w:rsid w:val="00C24FCC"/>
    <w:rsid w:val="00C324AA"/>
    <w:rsid w:val="00C32AA2"/>
    <w:rsid w:val="00C33B24"/>
    <w:rsid w:val="00C452BF"/>
    <w:rsid w:val="00C46F44"/>
    <w:rsid w:val="00C479F9"/>
    <w:rsid w:val="00C50DBC"/>
    <w:rsid w:val="00C5105B"/>
    <w:rsid w:val="00C51663"/>
    <w:rsid w:val="00C537D2"/>
    <w:rsid w:val="00C54E6E"/>
    <w:rsid w:val="00C5585A"/>
    <w:rsid w:val="00C648B6"/>
    <w:rsid w:val="00C7170D"/>
    <w:rsid w:val="00C76DA0"/>
    <w:rsid w:val="00C77D52"/>
    <w:rsid w:val="00C82FC1"/>
    <w:rsid w:val="00C90156"/>
    <w:rsid w:val="00C92B4A"/>
    <w:rsid w:val="00C95BB5"/>
    <w:rsid w:val="00C973F6"/>
    <w:rsid w:val="00C979EB"/>
    <w:rsid w:val="00CA04D3"/>
    <w:rsid w:val="00CA273A"/>
    <w:rsid w:val="00CB11CC"/>
    <w:rsid w:val="00CB2934"/>
    <w:rsid w:val="00CC266F"/>
    <w:rsid w:val="00CC29D0"/>
    <w:rsid w:val="00CD2FED"/>
    <w:rsid w:val="00CE164B"/>
    <w:rsid w:val="00CE1DAC"/>
    <w:rsid w:val="00CE5C74"/>
    <w:rsid w:val="00CF1F60"/>
    <w:rsid w:val="00CF74C9"/>
    <w:rsid w:val="00D125D4"/>
    <w:rsid w:val="00D14C31"/>
    <w:rsid w:val="00D273E4"/>
    <w:rsid w:val="00D41830"/>
    <w:rsid w:val="00D423F2"/>
    <w:rsid w:val="00D47D39"/>
    <w:rsid w:val="00D55383"/>
    <w:rsid w:val="00D60B35"/>
    <w:rsid w:val="00D61493"/>
    <w:rsid w:val="00D66647"/>
    <w:rsid w:val="00D70EC6"/>
    <w:rsid w:val="00D73E76"/>
    <w:rsid w:val="00D816C5"/>
    <w:rsid w:val="00D82642"/>
    <w:rsid w:val="00D8391C"/>
    <w:rsid w:val="00D85047"/>
    <w:rsid w:val="00D91DC6"/>
    <w:rsid w:val="00DB3099"/>
    <w:rsid w:val="00DC2818"/>
    <w:rsid w:val="00DD08DD"/>
    <w:rsid w:val="00DD6B46"/>
    <w:rsid w:val="00DF4ABD"/>
    <w:rsid w:val="00DF5355"/>
    <w:rsid w:val="00DF6B83"/>
    <w:rsid w:val="00E045A1"/>
    <w:rsid w:val="00E04F42"/>
    <w:rsid w:val="00E07AEE"/>
    <w:rsid w:val="00E113F1"/>
    <w:rsid w:val="00E11F4B"/>
    <w:rsid w:val="00E31BC4"/>
    <w:rsid w:val="00E328C6"/>
    <w:rsid w:val="00E33AC1"/>
    <w:rsid w:val="00E36DA7"/>
    <w:rsid w:val="00E4621B"/>
    <w:rsid w:val="00E54846"/>
    <w:rsid w:val="00E6560A"/>
    <w:rsid w:val="00E677D6"/>
    <w:rsid w:val="00E930D5"/>
    <w:rsid w:val="00E9472D"/>
    <w:rsid w:val="00E96542"/>
    <w:rsid w:val="00E971AB"/>
    <w:rsid w:val="00E979AE"/>
    <w:rsid w:val="00EA1D8D"/>
    <w:rsid w:val="00EB02C8"/>
    <w:rsid w:val="00EB1832"/>
    <w:rsid w:val="00EB59E0"/>
    <w:rsid w:val="00EB5F06"/>
    <w:rsid w:val="00EB62BB"/>
    <w:rsid w:val="00EB68AD"/>
    <w:rsid w:val="00ED6915"/>
    <w:rsid w:val="00EE056C"/>
    <w:rsid w:val="00EE6B5A"/>
    <w:rsid w:val="00EE7DC8"/>
    <w:rsid w:val="00EF75D1"/>
    <w:rsid w:val="00F0147B"/>
    <w:rsid w:val="00F02AEA"/>
    <w:rsid w:val="00F1682F"/>
    <w:rsid w:val="00F16D2F"/>
    <w:rsid w:val="00F17616"/>
    <w:rsid w:val="00F178AC"/>
    <w:rsid w:val="00F27E81"/>
    <w:rsid w:val="00F309E6"/>
    <w:rsid w:val="00F319F9"/>
    <w:rsid w:val="00F34389"/>
    <w:rsid w:val="00F50A49"/>
    <w:rsid w:val="00F51EA7"/>
    <w:rsid w:val="00F81E45"/>
    <w:rsid w:val="00F8272B"/>
    <w:rsid w:val="00F900B3"/>
    <w:rsid w:val="00F94DEF"/>
    <w:rsid w:val="00F9516B"/>
    <w:rsid w:val="00F978D4"/>
    <w:rsid w:val="00FA0645"/>
    <w:rsid w:val="00FA41F0"/>
    <w:rsid w:val="00FA6A88"/>
    <w:rsid w:val="00FB24A0"/>
    <w:rsid w:val="00FB2CDF"/>
    <w:rsid w:val="00FF18D2"/>
    <w:rsid w:val="00FF1962"/>
    <w:rsid w:val="00FF48C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1A177"/>
  <w15:chartTrackingRefBased/>
  <w15:docId w15:val="{18EE516E-80EB-406A-8AC6-A7918F40A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830"/>
    <w:pPr>
      <w:widowControl w:val="0"/>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1830"/>
    <w:pPr>
      <w:widowControl/>
      <w:tabs>
        <w:tab w:val="center" w:pos="4153"/>
        <w:tab w:val="right" w:pos="8306"/>
      </w:tabs>
      <w:spacing w:after="0" w:line="240" w:lineRule="auto"/>
    </w:pPr>
    <w:rPr>
      <w:rFonts w:asciiTheme="minorHAnsi" w:eastAsiaTheme="minorHAnsi" w:hAnsiTheme="minorHAnsi" w:cstheme="minorBidi"/>
      <w:lang w:val="lv-LV"/>
    </w:rPr>
  </w:style>
  <w:style w:type="character" w:customStyle="1" w:styleId="HeaderChar">
    <w:name w:val="Header Char"/>
    <w:basedOn w:val="DefaultParagraphFont"/>
    <w:link w:val="Header"/>
    <w:uiPriority w:val="99"/>
    <w:rsid w:val="00D41830"/>
  </w:style>
  <w:style w:type="paragraph" w:styleId="Footer">
    <w:name w:val="footer"/>
    <w:basedOn w:val="Normal"/>
    <w:link w:val="FooterChar"/>
    <w:uiPriority w:val="99"/>
    <w:unhideWhenUsed/>
    <w:rsid w:val="00D41830"/>
    <w:pPr>
      <w:widowControl/>
      <w:tabs>
        <w:tab w:val="center" w:pos="4153"/>
        <w:tab w:val="right" w:pos="8306"/>
      </w:tabs>
      <w:spacing w:after="0" w:line="240" w:lineRule="auto"/>
    </w:pPr>
    <w:rPr>
      <w:rFonts w:asciiTheme="minorHAnsi" w:eastAsiaTheme="minorHAnsi" w:hAnsiTheme="minorHAnsi" w:cstheme="minorBidi"/>
      <w:lang w:val="lv-LV"/>
    </w:rPr>
  </w:style>
  <w:style w:type="character" w:customStyle="1" w:styleId="FooterChar">
    <w:name w:val="Footer Char"/>
    <w:basedOn w:val="DefaultParagraphFont"/>
    <w:link w:val="Footer"/>
    <w:uiPriority w:val="99"/>
    <w:rsid w:val="00D41830"/>
  </w:style>
  <w:style w:type="character" w:styleId="Hyperlink">
    <w:name w:val="Hyperlink"/>
    <w:basedOn w:val="DefaultParagraphFont"/>
    <w:uiPriority w:val="99"/>
    <w:unhideWhenUsed/>
    <w:rsid w:val="00D41830"/>
    <w:rPr>
      <w:color w:val="0563C1" w:themeColor="hyperlink"/>
      <w:u w:val="single"/>
    </w:rPr>
  </w:style>
  <w:style w:type="character" w:styleId="UnresolvedMention">
    <w:name w:val="Unresolved Mention"/>
    <w:basedOn w:val="DefaultParagraphFont"/>
    <w:uiPriority w:val="99"/>
    <w:semiHidden/>
    <w:unhideWhenUsed/>
    <w:rsid w:val="00D41830"/>
    <w:rPr>
      <w:color w:val="605E5C"/>
      <w:shd w:val="clear" w:color="auto" w:fill="E1DFDD"/>
    </w:rPr>
  </w:style>
  <w:style w:type="paragraph" w:styleId="NormalWeb">
    <w:name w:val="Normal (Web)"/>
    <w:basedOn w:val="Normal"/>
    <w:uiPriority w:val="99"/>
    <w:unhideWhenUsed/>
    <w:rsid w:val="00BF1A19"/>
    <w:pPr>
      <w:widowControl/>
      <w:spacing w:before="100" w:beforeAutospacing="1" w:after="100" w:afterAutospacing="1" w:line="240" w:lineRule="auto"/>
    </w:pPr>
    <w:rPr>
      <w:rFonts w:eastAsiaTheme="minorHAnsi" w:cs="Calibri"/>
      <w:lang w:val="lv-LV" w:eastAsia="lv-LV"/>
    </w:rPr>
  </w:style>
  <w:style w:type="paragraph" w:styleId="ListParagraph">
    <w:name w:val="List Paragraph"/>
    <w:basedOn w:val="Normal"/>
    <w:link w:val="ListParagraphChar"/>
    <w:uiPriority w:val="34"/>
    <w:qFormat/>
    <w:rsid w:val="006A4A0F"/>
    <w:pPr>
      <w:ind w:left="720"/>
      <w:contextualSpacing/>
    </w:pPr>
  </w:style>
  <w:style w:type="character" w:styleId="CommentReference">
    <w:name w:val="annotation reference"/>
    <w:basedOn w:val="DefaultParagraphFont"/>
    <w:uiPriority w:val="99"/>
    <w:semiHidden/>
    <w:unhideWhenUsed/>
    <w:qFormat/>
    <w:rsid w:val="009235DE"/>
    <w:rPr>
      <w:sz w:val="16"/>
      <w:szCs w:val="16"/>
    </w:rPr>
  </w:style>
  <w:style w:type="paragraph" w:styleId="CommentText">
    <w:name w:val="annotation text"/>
    <w:basedOn w:val="Normal"/>
    <w:link w:val="CommentTextChar"/>
    <w:uiPriority w:val="99"/>
    <w:unhideWhenUsed/>
    <w:qFormat/>
    <w:rsid w:val="009235DE"/>
    <w:pPr>
      <w:spacing w:line="240" w:lineRule="auto"/>
    </w:pPr>
    <w:rPr>
      <w:sz w:val="20"/>
      <w:szCs w:val="20"/>
    </w:rPr>
  </w:style>
  <w:style w:type="character" w:customStyle="1" w:styleId="CommentTextChar">
    <w:name w:val="Comment Text Char"/>
    <w:basedOn w:val="DefaultParagraphFont"/>
    <w:link w:val="CommentText"/>
    <w:uiPriority w:val="99"/>
    <w:qFormat/>
    <w:rsid w:val="009235DE"/>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235DE"/>
    <w:rPr>
      <w:b/>
      <w:bCs/>
    </w:rPr>
  </w:style>
  <w:style w:type="character" w:customStyle="1" w:styleId="CommentSubjectChar">
    <w:name w:val="Comment Subject Char"/>
    <w:basedOn w:val="CommentTextChar"/>
    <w:link w:val="CommentSubject"/>
    <w:uiPriority w:val="99"/>
    <w:semiHidden/>
    <w:rsid w:val="009235DE"/>
    <w:rPr>
      <w:rFonts w:ascii="Calibri" w:eastAsia="Calibri" w:hAnsi="Calibri" w:cs="Times New Roman"/>
      <w:b/>
      <w:bCs/>
      <w:sz w:val="20"/>
      <w:szCs w:val="20"/>
      <w:lang w:val="en-US"/>
    </w:rPr>
  </w:style>
  <w:style w:type="character" w:customStyle="1" w:styleId="ListParagraphChar">
    <w:name w:val="List Paragraph Char"/>
    <w:basedOn w:val="DefaultParagraphFont"/>
    <w:link w:val="ListParagraph"/>
    <w:uiPriority w:val="34"/>
    <w:qFormat/>
    <w:locked/>
    <w:rsid w:val="002C21D4"/>
    <w:rPr>
      <w:rFonts w:ascii="Calibri" w:eastAsia="Calibri" w:hAnsi="Calibri" w:cs="Times New Roman"/>
      <w:lang w:val="en-US"/>
    </w:rPr>
  </w:style>
  <w:style w:type="character" w:customStyle="1" w:styleId="FootnoteTextChar">
    <w:name w:val="Footnote Text Char"/>
    <w:basedOn w:val="DefaultParagraphFont"/>
    <w:link w:val="FootnoteText"/>
    <w:uiPriority w:val="99"/>
    <w:qFormat/>
    <w:rsid w:val="00F02AEA"/>
    <w:rPr>
      <w:sz w:val="20"/>
      <w:szCs w:val="20"/>
    </w:rPr>
  </w:style>
  <w:style w:type="character" w:customStyle="1" w:styleId="FootnoteCharacters">
    <w:name w:val="Footnote Characters"/>
    <w:basedOn w:val="DefaultParagraphFont"/>
    <w:link w:val="FootnoteRefernece"/>
    <w:uiPriority w:val="99"/>
    <w:unhideWhenUsed/>
    <w:qFormat/>
    <w:rsid w:val="00F02AEA"/>
    <w:rPr>
      <w:vertAlign w:val="superscript"/>
    </w:rPr>
  </w:style>
  <w:style w:type="character" w:customStyle="1" w:styleId="FootnoteAnchor">
    <w:name w:val="Footnote Anchor"/>
    <w:rsid w:val="00F02AEA"/>
    <w:rPr>
      <w:vertAlign w:val="superscript"/>
    </w:rPr>
  </w:style>
  <w:style w:type="paragraph" w:styleId="FootnoteText">
    <w:name w:val="footnote text"/>
    <w:basedOn w:val="Normal"/>
    <w:link w:val="FootnoteTextChar"/>
    <w:uiPriority w:val="99"/>
    <w:unhideWhenUsed/>
    <w:qFormat/>
    <w:rsid w:val="00F02AEA"/>
    <w:pPr>
      <w:widowControl/>
      <w:suppressAutoHyphens/>
      <w:spacing w:after="0" w:line="240" w:lineRule="auto"/>
    </w:pPr>
    <w:rPr>
      <w:rFonts w:asciiTheme="minorHAnsi" w:eastAsiaTheme="minorHAnsi" w:hAnsiTheme="minorHAnsi" w:cstheme="minorBidi"/>
      <w:sz w:val="20"/>
      <w:szCs w:val="20"/>
      <w:lang w:val="lv-LV"/>
    </w:rPr>
  </w:style>
  <w:style w:type="character" w:customStyle="1" w:styleId="FootnoteTextChar1">
    <w:name w:val="Footnote Text Char1"/>
    <w:basedOn w:val="DefaultParagraphFont"/>
    <w:uiPriority w:val="99"/>
    <w:semiHidden/>
    <w:rsid w:val="00F02AEA"/>
    <w:rPr>
      <w:rFonts w:ascii="Calibri" w:eastAsia="Calibri" w:hAnsi="Calibri" w:cs="Times New Roman"/>
      <w:sz w:val="20"/>
      <w:szCs w:val="20"/>
      <w:lang w:val="en-US"/>
    </w:rPr>
  </w:style>
  <w:style w:type="paragraph" w:customStyle="1" w:styleId="FootnoteRefernece">
    <w:name w:val="Footnote Refernece"/>
    <w:basedOn w:val="Normal"/>
    <w:next w:val="Normal"/>
    <w:link w:val="FootnoteCharacters"/>
    <w:uiPriority w:val="99"/>
    <w:qFormat/>
    <w:rsid w:val="00F02AEA"/>
    <w:pPr>
      <w:widowControl/>
      <w:suppressAutoHyphens/>
      <w:spacing w:after="160" w:line="240" w:lineRule="exact"/>
      <w:jc w:val="both"/>
    </w:pPr>
    <w:rPr>
      <w:rFonts w:asciiTheme="minorHAnsi" w:eastAsiaTheme="minorHAnsi" w:hAnsiTheme="minorHAnsi" w:cstheme="minorBidi"/>
      <w:vertAlign w:val="superscript"/>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1226412">
      <w:bodyDiv w:val="1"/>
      <w:marLeft w:val="0"/>
      <w:marRight w:val="0"/>
      <w:marTop w:val="0"/>
      <w:marBottom w:val="0"/>
      <w:divBdr>
        <w:top w:val="none" w:sz="0" w:space="0" w:color="auto"/>
        <w:left w:val="none" w:sz="0" w:space="0" w:color="auto"/>
        <w:bottom w:val="none" w:sz="0" w:space="0" w:color="auto"/>
        <w:right w:val="none" w:sz="0" w:space="0" w:color="auto"/>
      </w:divBdr>
    </w:div>
    <w:div w:id="519897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mk.gov.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asts@em.gov.lv"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ec.europa.eu/commission/presscorner/detail/lv/fs_22_1513" TargetMode="External"/><Relationship Id="rId4" Type="http://schemas.openxmlformats.org/officeDocument/2006/relationships/webSettings" Target="webSettings.xml"/><Relationship Id="rId9" Type="http://schemas.openxmlformats.org/officeDocument/2006/relationships/hyperlink" Target="http://tap.mk.gov.lv/valsts-parvaldes-politika/arhivs/attistibas-planosana/strategiska-planosan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info@latvijasbiogaze.lv" TargetMode="External"/><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14147</Words>
  <Characters>8065</Characters>
  <Application>Microsoft Office Word</Application>
  <DocSecurity>4</DocSecurity>
  <Lines>67</Lines>
  <Paragraphs>44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baiba.bricis@gmail.com</dc:creator>
  <cp:keywords/>
  <dc:description/>
  <cp:lastModifiedBy>Einārs Cilinskis</cp:lastModifiedBy>
  <cp:revision>2</cp:revision>
  <dcterms:created xsi:type="dcterms:W3CDTF">2022-03-23T11:47:00Z</dcterms:created>
  <dcterms:modified xsi:type="dcterms:W3CDTF">2022-03-23T11:47:00Z</dcterms:modified>
</cp:coreProperties>
</file>