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25-TA-3101: Rīkojuma projekts (Dalība misijā, operācijā, iecelšana amatā u.c. ar nepublicējamiem personas datiem)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civilo ekspertu dalības laika pagarināšanu Eiropas Savienības Padomdevēja misijā civilā drošības sektora reformām Ukrainā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25-TA-3101</w:t>
    </w:r>
    <w:r>
      <w:br/>
    </w:r>
    <w:r w:rsidR="00000000" w:rsidRPr="00000000" w:rsidDel="00000000">
      <w:rPr>
        <w:rtl w:val="0"/>
      </w:rPr>
      <w:t xml:space="preserve">Izdrukāts 30.01.2026.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25-TA-3101</w:t>
    </w:r>
    <w:r>
      <w:br/>
    </w:r>
    <w:r w:rsidR="00000000" w:rsidRPr="00000000" w:rsidDel="00000000">
      <w:rPr>
        <w:rtl w:val="0"/>
      </w:rPr>
      <w:t xml:space="preserve">Izdrukāts 30.01.2026.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