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par to, kā piedāvātie grozījumi par publiskas personas zemes nomu zemes dzīļu izmantošanai, ietekmē vispārējos noteikumus par publiskas personas zemes nomu. Pirmsškietami piedāvātie grozījumi būtu attiecināmi ne tikai uz publiskas personas zemes nomu zemes dzīļu izmantošanai, bet būtu attiecināmi arī uz publiskas personas zemes nomu vispārējos gadījumos. Ņemot vērā minēto, lūdzam izvērtēt vai nebūtu papildināms MK sēdes protokollēmums ar uzdevumu Finanšu ministrijai izvērtēt identisku grozījumu nepieciešamībai regulējumā par publiskas personas zemes nomu.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iebildumu pie anotācijas, lūdzam izvērtēt vai nebūtu papildināms MK sēdes protokollēmums ar uzdevumu Finanšu ministrijai izvērtēt identisku grozījumu nepieciešamībai regulējumā par publiskas personas zemes nomu.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līdz 2023.gada 1.augustam izvērtēt izvērtēt identisku grozījumu nepieciešamībai regulējumā par publiskas personas zemes nomu.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22.02.2023.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22.02.2023.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