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"SIADE"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Infraskaņas risks IVN ir identificēts, bet faktiski netiek pārvaldīts IVN ziņojumā ir atzīts, ka vēja elektrostacijas rada arī infraskaņu (&lt;20 Hz), tomēr risku novērtējums un robežvērtību ievērošana faktiski balstās tikai uz A-izsvarota vides trokšņa un zemas frekvences trokšņa (10–160 Hz) aprēķiniem. Līdz ar to infraskaņa šaurā nozīmē tiek atstāta ārpus tiešas regulatīvas kontroles, pieņemot, ka tās ietekme automātiski tiek “nosegta” ar citiem rādītājiem. Šāda pieeja neatbilst IVN procesa būtībai, jo identificēts ietekmes veids netiek patstāvīgi izvērtēts un pārvaldīts, bet faktiski reducēts līdz netiešam pieņēmumam par pietiekamību, kas rada tiesisku un zinātnisku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balstās uz ārvalstu pieņēmumiem par ēku skaņas izolāciju bez pielāgošanas vietējiem apstākļiem IVN trokšņa novērtējums balstās uz Dānijas normatīvajos aktos izmantoto pieņēmumu par “tipiskas dzīvojamās ēkas” skaņas izolāciju, vienlaikus neizvērtējot, cik lielā mērā šāds pieņēmums ir attiecināms uz Limbažu novada lauku teritorijās esošajām ēkām. Praktiska korekcija ir paredzēta tikai gadījumā, ja rodas šaubas un notiek atsevišķa vienošanās ar īpašnieku. Šāda pieeja neatbilst piesardzības principam, jo IVN neparedz preventīvu pielāgošanos reālajiem vietējiem apstākļiem, bet faktiski pārliek risku uz iedzīvotājiem, kuriem potenciālās neatbilstības būtu jārisina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Aprēķinu rezultāti uz robežvērtību sliekšņa prasa stingrāku, nevis minimālu regulējumu IVN pats identificē vismaz 11 dzīvojamās ēkas, kurās aprēķinātie trokšņa līmeņi ir ļoti tuvu 20 dB(A) robežvērtībai vai atsevišķu turbīnu modeļu gadījumā to pat pārsniedz. Tas objektīvi norāda uz to, ka nenoteiktības rezerve ir minimāla un jebkura novirze var radīt neatbilstību. Šādos apstākļos paredzētās darbības akceptēšana, neieviešot stingrāku preventīvu ietvaru, ir pretrunā IVN procesa mērķim – savlaicīgi novērst būtisku ietekmi uz cilvēku dzīves kvalitāti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Riska pārvaldība pārsvarā balstīta uz “pēc fakta” mehānismu, nevis prevenciju Gan IVN, gan to papildinošie nosacījumi lielā mērā paredz rīcību pēc ekspluatācijas uzsākšanas – trokšņa mērījumus, režīmu korekcijas un pasākumus pārsniegumu gadījumā. Šāda pieeja nozīmē, ka faktiskā ietekme uz iedzīvotājiem vispirms var materializēties un tikai pēc tam tikt risināta. Tas ir pretrunā IVN procesa garam, kas paredz preventīvu ietekmju novēršanu pirms darbības uzsākšanas, nevis reaģēšanu uz jau radušos diskomfortu vai veselības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izolācijas jautājums tiek nepamatoti pārlikts uz ēku īpašniekiem IVN paredz iespēju uzlabot skaņas izolāciju atsevišķās ēkās, ja rodas šaubas par atbilstību, tomēr šis mehānisms nav nostiprināts kā obligāts, pilnībā attīstītāja finansēts un rezultātu garantējošs risinājums. Pastāv risks, ka atbilstība tiks panākta ar pasākumiem, kas faktiski uzliek pienākumus iedzīvotājiem. Šāda pieeja neatbilst principam, ka paredzētās darbības radītie riski jānovērš ar paša projekta tehniskajiem un ekspluatācijas risinājumiem, nevis ar dzīves vides pielāgošanu iedzīvotāju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Infraskaņas monitorings nav nodrošināts tādā apjomā, lai mazinātu sabiedrības bažas un tiesisko nenoteiktību IVN drošības loģika balstās uz A-izsvarotu vides trokšņa kontroli un zemo frekvenču aprēķiniem, tomēr pēcekpluatācijas uzraudzībā netiek skaidri nostiprināta prasība analizēt frekvenču saturu zem 20 Hz tādā apjomā, lai monitorings būtu uztverams kā faktiska infraskaņas kontrole. Šādos apstākļos paredzētās darbības akceptēšana nenodrošina sabiedrībai pietiekamu skaidrību un uzticēšanos, ka identificētais ietekmes veids tiek uzraudzīts ne tikai formāli, bet arī pēc būtības, kas neatbilst labas pārvaldības un IVN procesa principiem.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Demontāžas un rekultivācijas risinājumu nenoteiktība neatbilst IVN procesa mērķim IVN ziņojumā norādīts, ka pēc VES parka “Aloja” ekspluatācijas perioda beigām (25–30 gadi) iespējami būtiski atšķirīgi rīcības scenāriji – pilnīga demontāža vai pārbūve (repowering), vienlaikus atzīstot, ka šobrīd nav iespējams prognozēt, kurš no tiem tiks īstenots. Šāda nenoteiktība attiecībā uz projekta noslēguma fāzi ir pretrunā ietekmes uz vidi novērtējuma būtībai, kas paredz izvērtēt visu plānotās darbības dzīves ciklu. Akceptējot paredzēto darbību bez skaidri definēta un izvērtēta beigu scenārija, faktiski tiek pieņemts politisks lēmums par darbību, kuras pilna ietekme uz vidi nav identificēta, kas neatbilst IVN likuma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Repowering iespējas neizvērtēšana nozīmē jaunas darbības faktisku iepriekšēju akceptēšanu IVN ziņojumā repowering ir minēts kā reāls un praksē bieži izmantots risinājums, taču tā potenciālās vides ietekmes netiek analizētas projekta mērogā. Repowering pēc būtības nozīmē jaunu VES izbūvi (ar iespējami lielākām turbīnām, jauniem pamatiem, ceļu pārbūvi u. c.), kas atbilstoši normatīvajiem aktiem būtu vērtējama kā jauna paredzētā darbība. Šādas iespējas faktiska atstāšana “atvērtā režīmā” rada situāciju, kurā jau šobrīd tiek akceptēta nākotnes darbība bez atbilstoša IVN, kas ir pretrunā gan IVN likuma prasībām, gan sabiedrības tiesībām uz savlaicīgu un pilnvērtīgu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Pēcekspluatācijas rekultivācijas pasākumi nav izstrādāti projekta mērogā IVN ziņojumā salīdzinoši detalizēti aprakstīti rekultivācijas pasākumi būvniecības posmam, taču pēc ekspluatācijas perioda beigām nav izstrādāts projekta mērogam atbilstošs demontāžas un rekultivācijas plāns. Nav noteikti konkrēti darbu apjomi, termiņi, atbildīgie subjekti un izpildes kontroles mehānismi. Šāda pieeja neatbilst normatīvo aktu prasībām par ietekmju novērtējuma pilnīgumu, jo pēc ekspluatācijas beigu posms ir neatņemama plānotās darbības sastāvdaļa ar potenciāli būtisku ietekmi uz vidi, ainavu un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pārstrādes iespēju nenoteiktība nav pienācīgi izvērtēta IVN ziņojumā norādīts, ka 85–95% būvniecībā izmantoto materiālu teorētiski ir atkārtoti izmantojami, vienlaikus atzīstot, ka nākotnes pārstrādes iespējas kopumā nav prognozējamas. Šāda deklaratīva norāde bez konkrēta pamatojuma un infrastruktūras analīzes nerada pietiekamu pamatu secinājumam, ka pēcekspluatācijas atkritumu apsaimniekošana būs videi droša. Akceptējot paredzēto darbību bez reālistiska izvērtējuma par materiālu pārstrādes un atkritumu apsaimniekošanas iespējām nākotnē, tiek radīts ilgtermiņa vides risks, kas nav savienojams ar ilgtspējīgas attīstības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nodrošinājuma instrumenta neesamība neatbilst principam “piesārņotājs maksā” IVN ziņojumā nav identificēts tiesiski un finansiāli pārbaudāms finanšu nodrošinājuma instruments (piemēram, depozīts, bankas garantija vai īpašs fonds), kas nodrošinātu VES parka demontāžu un pilnu teritorijas rekultivāciju neatkarīgi no nākotnes operatora komercdarbības riskiem. Šādos apstākļos paredzētās darbības akceptēšana rada nepamatotu risku, ka demontāžas un rekultivācijas izmaksas nākotnē var tikt segtas no publiskajiem līdzekļiem, kas ir pretrunā vides tiesību pamatprincipam “piesārņotājs maksā” un neatbilst sabiedrības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EVA pozitīvs atzinums nevar aizstāt Ministru kabineta pienākumu izvērtēt IVN nepilnības Ņemot vērā iepriekš minētās būtiskās nepilnības attiecībā uz demontāžu, repowering, rekultivāciju un finanšu nodrošinājumu, Ministru kabinets nevar pamatoti akceptēt paredzēto darbību, balstoties tikai uz EVA pozitīvu atzinumu. Atzinums nevar aizstāt normatīvajos aktos noteikto pienākumu pieņemt lēmumu, balstoties uz pilnīgu, skaidru un pārbaudāmu IVN. Lēmuma pieņemšana šādos apstākļos būtu pretrunā IVN procesa garam un radītu būtisku tiesisku risku, ka paredzētās darbības akceptēšana neatbilst Latvijas Republikas normatīvajiem aktiem un ES vides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1.Tehnisko drošības sistēmu uzticamība tiek pieņemta, nevis pārbaudāmi nodrošināta IVN atsaucas uz ārvalstu vadlīnijām, pieņemot, ka automātiskās drošības sistēmas būtiski samazina risku un ka to atteices varbūtība ir ļoti zema, vienlaikus atzīstot, ka riska nepalielināšanai nepieciešama regulāra uzraudzība, apkope un remonts. Tomēr IVN neparedz konkrētu mehānismu, kā šī uzraudzība tiks nodrošināta un pārbaudīta praksē. Šādos apstākļos riska samazinājums tiek pamatots ar teorētisku uzticamības pieņēmumu, nevis ar normatīvi nostiprinātu kontroles sistēmu, kas neatbilst piesardzības principam un IVN 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Publiskās ārtelpas un cilvēku reālās klātbūtnes riski ir nepietiekami aptverti IVN drošības sadaļa galvenokārt fokusējas uz attālumiem līdz noteiktām infrastruktūrām, taču pati atzīst, ka apledojums Alojas reģionā var veidoties 10–20 dienas gadā un ka ledus gabali nelabvēlīgu apstākļu sakritības gadījumā var tikt izmesti lielos attālumos. Tajā pašā laikā netiek pilnvērtīgi izvērtēta cilvēku klātbūtne ārpus apbūves – lauku darbos, mežos, uz mazākiem ceļiem. Šāda pieeja neatbilst IVN procesa būtībai, jo faktiskais risks sabiedrībai tiek sašaurināts līdz 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uzraudzības un atbildības sadalījums nav tiesiski skaidrs IVN pats norāda uz nacionāla regulējuma trūkumu VES avāriju riska novērtēšanā, tomēr neparedz skaidru un saistošu shēmu, kas noteiktu, kurš subjekts uzrauga drošības režīma ievērošanu, kādā kārtībā tas tiek darīts un kādas sekas iestājas pārkāpumu gadījumā. Šādos apstākļos paredzētās darbības akceptēšana Ministru kabinetā nozīmētu pieņemt lēmumu par paaugstināta riska objektu, kura drošības kontrole nav juridiski nostiprināta, kas ir pretrunā IVN procesa garam un labas pārvaldības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ziņojums neatbilst normatīvo aktu prasībām par ietekmju savlaicīgu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pilnvērtīgu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būtiska plānotās darbības sastāvdaļa – būvniecības loģistika un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maršruti – ir atstāta nenoteikta, norādot, ka tie “tiks precizēti” būvprojekta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 Šāda pieeja ir pretrunā IVN procesa būtībai un mērķim, kas saskaņā ar Ietekmes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likumu paredz savlaicīgu, caurskatāmu un pilnvērtīgu plānotās darbības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IVN ziņojumu, kurā būtiskas ietekmes tiek atliktas uz turpmākām projektēšanas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stadijām, tiek faktiski apiets IVN process, liedzot sabiedrībai iespēju izvērtēt un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konkrētas darbības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Kravu pārvadājumu apjoma nenoteiktība un pretrunīgums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kravu pārvadājumu ietekme raksturota ar vidējiem rādītājiem, vienlaikus atzīstot,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atsevišķu būvniecības posmu laikā kravas transporta intensitāte var būt ļoti augsta.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“vidējošana” neatspoguļo faktiskās slodzes un rada maldinošu priekšstatu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līdzīgu VES projektu IVN dokumentācijā kravu automašīnu reisu skaits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lielāks, IVN “Aloja” izvēlētais ietekmes raksturojums ir uzskatāms par nepietiekamu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pretrunīgu piesardzības principam, kas noteikts gan nacionālajos, gan ES vides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Vietējo un pašvaldības autoceļu ietekmes izvērtējums ir nepilnīgs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sniegts pilnvērtīgs esošā autoceļu tīkla nestspējas un tehniskā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saistībā ar plānoto smagsvara transporta slodzi. Norāde, ka ceļu piemērotība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būvprojekta stadijā, neatbilst IVN likumā noteiktajai prasībai novērtēt paredzamās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pirms atļaujas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būtisku risku, ka ceļu degradācija, satiksmes drošības pasliktināšanās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ietekmes uz vietējo infrastruktūru netiks pienācīgi novērtētas un novērstas,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ilgtspējīgas attīstības principam.4. Nav nodrošināta normatīvi prasīta atbildības un izmaksu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paredzēts juridiski saistošs un pārbaudāms mehānisms, kas garantētu,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pārbūves, uzturēšanas un bojājumu novēršanas izmaksas pilnā apmērā sedz plānotās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ierosinātājs. Šāda nenoteiktība neatbilst principam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vides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izsniegšana, balstoties uz IVN ziņojumu bez skaidri definētas finansiālās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nepamatotu risku, ka plānotās darbības negatīvās sekas tiks segtas no valsts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budžetiem, kas nav savienojams ar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Demontāžas un rekultivācijas risinājumu nenoteiktība neatbilst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pēc VES parka “Aloja” ekspluatācijas perioda beigām (25–30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būtiski atšķirīgi rīcības scenāriji – pilnīga demontāža vai pārbūve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atzīstot, ka šobrīd nav iespējams prognozēt, kurš no tiem tiks īstenots.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nenoteiktība attiecībā uz projekta noslēguma fāzi ir pretrunā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būtībai, kas paredz izvērtēt visu plānotās darbības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skaidri definēta un izvērtēta beigu scenārija, faktiski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politisks lēmums par darbību, kuras pilna ietekme uz vidi nav identificēta, kas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Repowering iespējas neizvērtēšana nozīmē jaunas darbības faktisku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iepriekšēju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repowering ir minēts kā reāls un praksē bieži izmantots risinājums, taču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vides ietekmes netiek analizētas projekta mērogā. Repowering pēc būtības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VES izbūvi (ar iespējami lielākām turbīnām, jauniem pamatiem, ceļu pārbūvi u. c.),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būtu vērtējama kā jauna paredzētā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iespējas faktiska atstāšana “atvērtā režīmā” rada situāciju, kurā jau šobrīd tiek akceptēta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darbība bez atbilstoša IVN, kas ir pretrunā gan IVN likuma prasībām, gan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tiesībām uz savlaicīgu un pilnvērtīgu līdzdalību.3. Pēcekspluatācijas rekultivācijas pasākumi nav izstrādāti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salīdzinoši detalizēti aprakstīti rekultivācijas pasākumi būvniecības posmam,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ekspluatācijas perioda beigām nav izstrādāts projekta mērogam atbilstošs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plāns. Nav noteikti konkrēti darbu apjomi, termiņi, atbildīgie subjekti un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normatīvo aktu prasībām par ietekmju novērtējuma pilnīgumu, jo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beigu posms ir neatņemama plānotās darbības sastāvdaļa ar potenciāli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vidi, ainavu un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pārstrādes iespēju nenoteiktība nav pienācīgi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85–95% būvniecībā izmantoto materiālu teorētiski ir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izmantojami, vienlaikus atzīstot, ka nākotnes pārstrādes iespējas kopumā nav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deklaratīva norāde bez konkrēta pamatojuma un infrastruktūras analīzes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pamatu secinājumam, ka pēcekspluatācijas atkritumu apsaimniekošana būs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reālistiska izvērtējuma par materiālu pārstrādes un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iespējām nākotnē, tiek radīts ilgtermiņa vides risks, kas nav savienojams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nodrošinājuma instrumenta neesamība neatbilst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identificēts tiesiski un finansiāli pārbaudāms finanšu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instruments (piemēram, depozīts, bankas garantija vai īpašs fonds), kas nodrošinātu VES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demontāžu un pilnu teritorijas rekultivāciju neatkarīgi no nākotnes operatora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rada nepamatotu risku, ka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izmaksas nākotnē var tikt segtas no publiskajiem līdzekļiem, kas ir pretrunā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pamatprincipam “piesārņotājs maksā” un neatbilst sabiedrības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EVA pozitīvs atzinums nevar aizstāt Ministru kabineta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nepilnībasŅemot vērā iepriekš minētās būtiskās nepilnības attiecībā uz demontāžu,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rekultivāciju un finanšu nodrošinājumu, Ministru kabinets nevar pamatoti akceptēt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balstoties tikai uz EVA pozitīvu atzinumu. Atzinums nevar aizstāt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 pienākumu pieņemt lēmumu, balstoties uz pilnīgu, skaidru un pārbaudāmu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šādos apstākļos būtu pretrunā IVN procesa garam un radītu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 risku, ka paredzētās darbības akceptēšana neatbilst Latvijas Republikas normatīvajiem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aktiem un ES vides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riska novērtējums balstās uz nesaistošiem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normatīvi nodrošinātu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tieši atzīts, ka Latvijā nav noteikta kārtība un kritēriji vēja elektrostaciju avāriju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novērtēšanai, un drošības sadaļa balstīta uz ārvalstu rekomendācijām un vienkāršotiem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modeļiem. Šāda pieeja pati par sevi nenodrošina normatīvajos aktos prasīto juridisko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risku mazināšana tiek pamatota ar teorētiskiem pieņēmumiem, nevis ar saistošu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rīcības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šādos apstākļos, Ministru kabinets faktiski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kuras drošības riski nav nostiprināti tiesiski izpildāmā režīmā, kas ir pretrunā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attālumu samazināšana tiek pamatota ar nosacījumiem,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skaidri norāda, ka 305 m ir rekomendējamais drošības attālums līdz publiskajiem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autoceļiem gadījumos, ja netiek ieviesti tehniskie risinājumi, savukārt attālumu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87,5 m tiek pieļauta tikai ar pieņēmumu, ka šie risinājumi tiks ieviesti un efektīvi 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nenosaka šos risinājumus kā obligātus, juridiski saistošus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loģika neatbilst IVN procesa garam, jo paredzētās darbības akceptēšana tiek balstīta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solījumiem, nevis uz pārbaudāmiem un tiesiski nostiprinātiem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situācijā, kur publiskā infrastruktūra atrodas ievērojami tuvāk par 305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dalībnieku drošība publiskajos ceļos nav pilnvērtīgi izvērtētaIVN ziņojumā identificēts, ka vairāki valsts un pašvaldības autoceļi atrodas 123–171 m, 129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146 m attālumā no plānotajām VES, tātad zonā, kur pats IVN atzīst potenciālu ledus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krišanas risku līdz pat vairāk nekā 300 m. Šādos apstākļos satiksmes drošība nav teorētisks,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reāls un pastāvīgs riska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neparedz saistošu ekspluatācijas režīmu ceļiem šajās zonās (piemēram,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brīdināšanu, satiksmes ierobežošanu vai koordinētu rīcību ar ceļu uzturētājiem),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neatbilst valsts pienākumam nodrošināt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Tehnisko drošības sistēmu uzticamība tiek pieņemta, nevis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atsaucas uz ārvalstu vadlīnijām, pieņemot, ka automātiskās drošības sistēmas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risku un ka to atteices varbūtība ir ļoti zema, vienlaikus atzīstot, ka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nepalielināšanai nepieciešama regulāra uzraudzība, apkope un remonts. Tomēr IVN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mehānismu, kā šī uzraudzība tiks nodrošināta un pārbaudīta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riska samazinājums tiek pamatots ar teorētisku uzticamības pieņēmumu,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normatīvi nostiprinātu kontroles sistēmu, kas neatbilst piesardzības principam un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Publiskās ārtelpas un cilvēku reālās klātbūtnes riski ir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sadaļa galvenokārt fokusējas uz attālumiem līdz noteiktām infrastruktūrām,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atzīst, ka apledojums Alojas reģionā var veidoties 10–20 dienas gadā un ka ledus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nelabvēlīgu apstākļu sakritības gadījumā var tikt izmesti lielos attālumos. Tajā pašā laikā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izvērtēta cilvēku klātbūtne ārpus apbūves – lauku darbos, mežos, uz mazākiem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faktiskais risks sabiedrībai tiek sašaurināts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uzraudzības un atbildības sadalījums nav tiesiski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norāda uz nacionāla regulējuma trūkumu VES avāriju riska novērtēšanā,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skaidru un saistošu shēmu, kas noteiktu, kurš subjekts uzrauga drošības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ievērošanu, kādā kārtībā tas tiek darīts un kādas sekas iestājas pārkāpumu gadījumā.Šādos apstākļos paredzētās darbības akceptēšana Ministru kabinetā nozīmētu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paaugstināta riska objektu, kura drošības kontrole nav juridiski nostiprināta,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Infraskaņas risks IVN ir identificēts, bet faktiski netiek pārvaldīts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atzīts, ka vēja elektrostacijas rada arī infraskaņu (&lt;20 Hz), tomēr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un robežvērtību ievērošana faktiski balstās tikai uz A-izsvarota vides trokšņa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(10–160 Hz) aprēķiniem. Līdz ar to infraskaņa šaurā nozīmē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atstāta ārpus tiešas regulatīvas kontroles, pieņemot, ka tās ietekme automātiski tiek “nosegta”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identificēts ietekmes veids netiek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pārvaldīts, bet faktiski reducēts līdz netiešam pieņēmumam par pietiekamību,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tiesisku un zinātnisku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balstās uz ārvalstu pieņēmumiem par ēku skaņas izolāciju bez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pielāgošanas vietējiem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trokšņa novērtējums balstās uz Dānijas normatīvajos aktos izmantoto pieņēmumu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“tipiskas dzīvojamās ēkas” skaņas izolāciju, vienlaikus neizvērtējot, cik lielā mērā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ir attiecināms uz Limbažu novada lauku teritorijās esošajām ēkām. Praktiska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korekcija ir paredzēta tikai gadījumā, ja rodas šaubas un notiek atsevišķa vienošanās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piesardzības principam, jo IVN neparedz preventīvu pielāgošanos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reālajiem vietējiem apstākļiem, bet faktiski pārliek risku uz iedzīvotājiem, kuriem potenciālās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būtu jārisina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Aprēķinu rezultāti uz robežvērtību sliekšņa prasa stingrāku,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identificē vismaz 11 dzīvojamās ēkas, kurās aprēķinātie trokšņa līmeņi ir ļoti tuvu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dB(A) robežvērtībai vai atsevišķu turbīnu modeļu gadījumā to pat pārsniedz. Tas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 uz to, ka nenoteiktības rezerve ir minimāla un jebkura novirze var radīt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neieviešot stingrāku preventīvu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mērķim – savlaicīgi novērst būtisku ietekmi uz cilvēku dzīves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veselību.4. Riska pārvaldība pārsvarā balstīta uz “pēc fakta” mehānismu,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IVN, gan to papildinošie nosacījumi lielā mērā paredz rīcību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trokšņa mērījumus, režīmu korekcijas un pasākumus pārsniegumu gadījumā. Šāda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faktiskā ietekme uz iedzīvotājiem vispirms var materializēties un tikai pēc tam 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IVN procesa garam, kas paredz preventīvu ietekmju novēršanu pirms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uzsākšanas, nevis reaģēšanu uz jau radušos diskomfortu vai veselības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izolācijas jautājums tiek nepamatoti pārlikts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paredz iespēju uzlabot skaņas izolāciju atsevišķās ēkās, ja rodas šaubas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mehānisms nav nostiprināts kā obligāts, pilnībā attīstītāja finansēts un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garantējošs risinājums. Pastāv risks, ka atbilstība tiks panākta ar pasākumiem, kas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pienākumus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principam, ka paredzētās darbības radītie riski jānovērš ar paša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tehniskajiem un ekspluatācijas risinājumiem, nevis ar dzīves vides pielāgošanu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Infraskaņas monitorings nav nodrošināts tādā apjomā, lai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bažas un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loģika balstās uz A-izsvarotu vides trokšņa kontroli un zemo frekvenču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pēcekpluatācijas uzraudzībā netiek skaidri nostiprināta prasība analizēt frekvenču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20 Hz tādā apjomā, lai monitorings būtu uztverams kā faktiska infraskaņas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nenodrošina sabiedrībai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skaidrību un uzticēšanos, ka identificētais ietekmes veids tiek uzraudzīts ne tikai formāli,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kas neatbilst labas pārvaldības un IVN procesa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Alternatīvu izvērtējums IVN nav veikts atbilstoši normatīvajām prasībāmIVN ziņojumā nav nodrošināts pilnvērtīgs iespējamo un saprātīgo alternatīvu izvērtējums, kā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prasa likums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Alternatīvu analīze ir sašaurināta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risinājumu (VES modeļu) salīdzinājumam, vienlaikus faktiski atsakoties 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izvietojuma alternatīvas un darbības neīstenošanas (“nulles”) variantu. Šāda pieeja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mērķim – salīdzināt dažādus risinājumus, lai izvēlētos videi un sabiedrībai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izvietojuma alternatīvu salīdzinājuma, lēmums tiek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sākotnējo biznesa mērķi (maksimālā jauda), nevis uz objektīvu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salīdzinājumu, kas ir 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Izvietojuma alternatīvu neizvērtēšana apiet būtisku ietekmju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izmantotā pieeja, kurā novietojuma alternatīvas netiek analizētas, jo ierosinātājs tās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Tieši izvietojuma izvēle ir viens no galvenajiem instrumentiem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ietekmju (troksnis, mirgošana, ainava, bioloģiskā daudzveidība) novēršanai vai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tās neanalizēšana faktiski liedz IVN sasniegt tā preventīvo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paredzētās darbības akceptēšana nozīmētu, ka alternatīvu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tiek aizstāts ar formālu konstatējumu, ka alternatīvu nav, kas neatbilst ne normatīvo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jēgai, ne sabiedrības tiesībām uz informētu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Dienvidu turbīnu grupas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iekļaušana vienā projektā sagroza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un lēmuma pieņemšanas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attālinātā turbīnu grupa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telpiski un funkcionāli neveido 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veselumu ar centrālo VES parka izvietojumu, bet gan pēc būtības ir atsevišķa izvietojuma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 Šīs grupas iekļaušana vienā “Aloja” projektā rada risku mākslīgi paplašināt vēja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sagrozīt attālumu piemērošanas loģiku un nepamatoti virzīt lēmumu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kompetencē atvieglotās kārtības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projektu šādā konfigurācijā bez skaidra, īstenojama izvietojuma un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 (tostarp bez “nulles alternatīvas”), tiek radīts būtisks tiesiskais risks, ka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sadaļa nav pietiekama, lai pamatotu atbildīgu un normatīvi atbilstošu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Iebilstu PRET VES ALOJA, jo netiek uzklausītas un izpētītas pamatotās iedzīvotāju bažas par savu dzīves kvalitāti līdzās 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vēja elektrostaciju (VES) izvērtēšanas process – sākot no sākotnējās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līdz pilnam ietekmes uz vidi novērtējumam (IVN) – paredz noteiktas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iesaistīties, paust viedokli un ietekmēt lēmumus sabiedrības interesēm labvēlīgākā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Iebilstu un esmu kategoriski PRET VES ALOJA Valmieras novada Skaņkalnes un Vecates pagastā un Limbažu novada Alojas un Braslavas pagastā, jo nav zināma kumulatīvā ietekme pēc fakta uz dzīvām būtnēm, t.sk. iedzīvotājiem, jo tiek piedāvāti tikai potenciālie mērījumi, kas nav ne tuvu iespējamiem faktiskajiem, jo Latvijā nav tādi objekti, kur var izmērīt pēc fakta un pamatot zinātniski. Nepiekrītam un iebilstam maldinošiem mērījumiem par infraskaņas, zemas frekvenču trokšņa, noteiktam aizsargattālumam 800m, vibrācijas mērījumiem, ko piedāvā jebkurš atrastais eksperts, kurš nenes atbildību par sekām, ja kumulatīvās ietekmes izrādīsies lielākas kā pieļaujams. Biedrībai ir nepieņemama situācija, ka sabiedrības iesaiste nenotika agrīnā plānošanas fāzē un arī modulētie attēli par ainavu ir maldinoši, jo netek attēlots precīzi un proporcionāli turbīnas augstums pret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Iebilstu PRET PAREDZĒTĀM DARBĪBĀM saistībā ar VES parku Aloja un ar to saistītās ifrstruktūras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ierobežotu atbildību “Utilitas Wind” 2025. gada 26. jūnija iesniegumā Nr. 72/25 “Par Ietekmes uz vidi novērtējuma apstiprināšanu” ir paudusi lūgumu Klimata un enerģētikas ministrijai atbilstoši Enerģētiskās drošības un neatkarības veicināšanai nepieciešamās atvieglotās energoapgādes būvju būvniecības kārtības likuma 8. pantam ierosināt Ministru kabinetam pieņemt lēmumu par paredzētās darbības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1.Tehnisko drošības sistēmu uzticamība tiek pieņemta, nevis pārbaudāmi nodrošināta IVN atsaucas uz ārvalstu vadlīnijām, pieņemot, ka automātiskās drošības sistēmas būtiski samazina risku un ka to atteices varbūtība ir ļoti zema, vienlaikus atzīstot, ka riska nepalielināšanai nepieciešama regulāra uzraudzība, apkope un remonts. Tomēr IVN neparedz konkrētu mehānismu, kā šī uzraudzība tiks nodrošināta un pārbaudīta praksē. Šādos apstākļos riska samazinājums tiek pamatots ar teorētisku uzticamības pieņēmumu, nevis ar normatīvi nostiprinātu kontroles sistēmu, kas neatbilst piesardzības principam un IVN 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Publiskās ārtelpas un cilvēku reālās klātbūtnes riski ir nepietiekami aptverti IVN drošības sadaļa galvenokārt fokusējas uz attālumiem līdz noteiktām infrastruktūrām, taču pati atzīst, ka apledojums Alojas reģionā var veidoties 10–20 dienas gadā un ka ledus gabali nelabvēlīgu apstākļu sakritības gadījumā var tikt izmesti lielos attālumos. Tajā pašā laikā netiek pilnvērtīgi izvērtēta cilvēku klātbūtne ārpus apbūves – lauku darbos, mežos, uz mazākiem ceļiem. Šāda pieeja neatbilst IVN procesa būtībai, jo faktiskais risks sabiedrībai tiek sašaurināts līdz 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uzraudzības un atbildības sadalījums nav tiesiski skaidrs IVN pats norāda uz nacionāla regulējuma trūkumu VES avāriju riska novērtēšanā, tomēr neparedz skaidru un saistošu shēmu, kas noteiktu, kurš subjekts uzrauga drošības režīma ievērošanu, kādā kārtībā tas tiek darīts un kādas sekas iestājas pārkāpumu gadījumā. Šādos apstākļos paredzētās darbības akceptēšana Ministru kabinetā nozīmētu pieņemt lēmumu par paaugstināta riska objektu, kura drošības kontrole nav juridiski nostiprināta, kas ir pretrunā IVN procesa garam un labas pārvaldības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ierobežotu atbildību “Utilitas Wind” 2025. gada 26. jūnija iesniegumā Nr. 72/25 “Par Ietekmes uz vidi novērtējuma apstiprināšanu” ir paudusi lūgumu Klimata un enerģētikas ministrijai atbilstoši Enerģētiskās drošības un neatkarības veicināšanai nepieciešamās atvieglotās energoapgādes būvju būvniecības kārtības likuma 8. pantam ierosināt Ministru kabinetam pieņemt lēmumu par paredzētās darbības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ziņojums neatbilst normatīvo aktu prasībām par ietekmju savlaicīgu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pilnvērtīgu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būtiska plānotās darbības sastāvdaļa – būvniecības loģistika un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maršruti – ir atstāta nenoteikta, norādot, ka tie “tiks precizēti” būvprojekta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 Šāda pieeja ir pretrunā IVN procesa būtībai un mērķim, kas saskaņā ar Ietekmes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likumu paredz savlaicīgu, caurskatāmu un pilnvērtīgu plānotās darbības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IVN ziņojumu, kurā būtiskas ietekmes tiek atliktas uz turpmākām projektēšanas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stadijām, tiek faktiski apiets IVN process, liedzot sabiedrībai iespēju izvērtēt un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konkrētas darbības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Kravu pārvadājumu apjoma nenoteiktība un pretrunīgums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kravu pārvadājumu ietekme raksturota ar vidējiem rādītājiem, vienlaikus atzīstot,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atsevišķu būvniecības posmu laikā kravas transporta intensitāte var būt ļoti augsta.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“vidējošana” neatspoguļo faktiskās slodzes un rada maldinošu priekšstatu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līdzīgu VES projektu IVN dokumentācijā kravu automašīnu reisu skaits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lielāks, IVN “Aloja” izvēlētais ietekmes raksturojums ir uzskatāms par nepietiekamu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pretrunīgu piesardzības principam, kas noteikts gan nacionālajos, gan ES vides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Vietējo un pašvaldības autoceļu ietekmes izvērtējums ir nepilnīgs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sniegts pilnvērtīgs esošā autoceļu tīkla nestspējas un tehniskā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saistībā ar plānoto smagsvara transporta slodzi. Norāde, ka ceļu piemērotība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būvprojekta stadijā, neatbilst IVN likumā noteiktajai prasībai novērtēt paredzamās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pirms atļaujas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būtisku risku, ka ceļu degradācija, satiksmes drošības pasliktināšanās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ietekmes uz vietējo infrastruktūru netiks pienācīgi novērtētas un novērstas,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ilgtspējīgas attīstības principam.4. Nav nodrošināta normatīvi prasīta atbildības un izmaksu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paredzēts juridiski saistošs un pārbaudāms mehānisms, kas garantētu,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pārbūves, uzturēšanas un bojājumu novēršanas izmaksas pilnā apmērā sedz plānotās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ierosinātājs. Šāda nenoteiktība neatbilst principam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vides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izsniegšana, balstoties uz IVN ziņojumu bez skaidri definētas finansiālās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nepamatotu risku, ka plānotās darbības negatīvās sekas tiks segtas no valsts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budžetiem, kas nav savienojams ar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Demontāžas un rekultivācijas risinājumu nenoteiktība neatbilst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pēc VES parka “Aloja” ekspluatācijas perioda beigām (25–30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būtiski atšķirīgi rīcības scenāriji – pilnīga demontāža vai pārbūve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atzīstot, ka šobrīd nav iespējams prognozēt, kurš no tiem tiks īstenots.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nenoteiktība attiecībā uz projekta noslēguma fāzi ir pretrunā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būtībai, kas paredz izvērtēt visu plānotās darbības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skaidri definēta un izvērtēta beigu scenārija, faktiski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politisks lēmums par darbību, kuras pilna ietekme uz vidi nav identificēta, kas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Repowering iespējas neizvērtēšana nozīmē jaunas darbības faktisku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iepriekšēju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repowering ir minēts kā reāls un praksē bieži izmantots risinājums, taču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vides ietekmes netiek analizētas projekta mērogā. Repowering pēc būtības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VES izbūvi (ar iespējami lielākām turbīnām, jauniem pamatiem, ceļu pārbūvi u. c.),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būtu vērtējama kā jauna paredzētā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iespējas faktiska atstāšana “atvērtā režīmā” rada situāciju, kurā jau šobrīd tiek akceptēta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darbība bez atbilstoša IVN, kas ir pretrunā gan IVN likuma prasībām, gan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tiesībām uz savlaicīgu un pilnvērtīgu līdzdalību.3. Pēcekspluatācijas rekultivācijas pasākumi nav izstrādāti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salīdzinoši detalizēti aprakstīti rekultivācijas pasākumi būvniecības posmam,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ekspluatācijas perioda beigām nav izstrādāts projekta mērogam atbilstošs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plāns. Nav noteikti konkrēti darbu apjomi, termiņi, atbildīgie subjekti un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normatīvo aktu prasībām par ietekmju novērtējuma pilnīgumu, jo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beigu posms ir neatņemama plānotās darbības sastāvdaļa ar potenciāli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vidi, ainavu un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pārstrādes iespēju nenoteiktība nav pienācīgi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85–95% būvniecībā izmantoto materiālu teorētiski ir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izmantojami, vienlaikus atzīstot, ka nākotnes pārstrādes iespējas kopumā nav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deklaratīva norāde bez konkrēta pamatojuma un infrastruktūras analīzes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pamatu secinājumam, ka pēcekspluatācijas atkritumu apsaimniekošana būs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reālistiska izvērtējuma par materiālu pārstrādes un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iespējām nākotnē, tiek radīts ilgtermiņa vides risks, kas nav savienojams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nodrošinājuma instrumenta neesamība neatbilst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identificēts tiesiski un finansiāli pārbaudāms finanšu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instruments (piemēram, depozīts, bankas garantija vai īpašs fonds), kas nodrošinātu VES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demontāžu un pilnu teritorijas rekultivāciju neatkarīgi no nākotnes operatora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rada nepamatotu risku, ka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izmaksas nākotnē var tikt segtas no publiskajiem līdzekļiem, kas ir pretrunā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pamatprincipam “piesārņotājs maksā” un neatbilst sabiedrības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EVA pozitīvs atzinums nevar aizstāt Ministru kabineta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nepilnībasŅemot vērā iepriekš minētās būtiskās nepilnības attiecībā uz demontāžu,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rekultivāciju un finanšu nodrošinājumu, Ministru kabinets nevar pamatoti akceptēt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balstoties tikai uz EVA pozitīvu atzinumu. Atzinums nevar aizstāt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 pienākumu pieņemt lēmumu, balstoties uz pilnīgu, skaidru un pārbaudāmu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šādos apstākļos būtu pretrunā IVN procesa garam un radītu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 risku, ka paredzētās darbības akceptēšana neatbilst Latvijas Republikas normatīvajiem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aktiem un ES vides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riska novērtējums balstās uz nesaistošiem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normatīvi nodrošinātu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tieši atzīts, ka Latvijā nav noteikta kārtība un kritēriji vēja elektrostaciju avāriju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novērtēšanai, un drošības sadaļa balstīta uz ārvalstu rekomendācijām un vienkāršotiem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modeļiem. Šāda pieeja pati par sevi nenodrošina normatīvajos aktos prasīto juridisko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risku mazināšana tiek pamatota ar teorētiskiem pieņēmumiem, nevis ar saistošu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rīcības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šādos apstākļos, Ministru kabinets faktiski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kuras drošības riski nav nostiprināti tiesiski izpildāmā režīmā, kas ir pretrunā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attālumu samazināšana tiek pamatota ar nosacījumiem,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skaidri norāda, ka 305 m ir rekomendējamais drošības attālums līdz publiskajiem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autoceļiem gadījumos, ja netiek ieviesti tehniskie risinājumi, savukārt attālumu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87,5 m tiek pieļauta tikai ar pieņēmumu, ka šie risinājumi tiks ieviesti un efektīvi 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nenosaka šos risinājumus kā obligātus, juridiski saistošus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loģika neatbilst IVN procesa garam, jo paredzētās darbības akceptēšana tiek balstīta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solījumiem, nevis uz pārbaudāmiem un tiesiski nostiprinātiem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situācijā, kur publiskā infrastruktūra atrodas ievērojami tuvāk par 305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dalībnieku drošība publiskajos ceļos nav pilnvērtīgi izvērtētaIVN ziņojumā identificēts, ka vairāki valsts un pašvaldības autoceļi atrodas 123–171 m, 129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146 m attālumā no plānotajām VES, tātad zonā, kur pats IVN atzīst potenciālu ledus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krišanas risku līdz pat vairāk nekā 300 m. Šādos apstākļos satiksmes drošība nav teorētisks,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reāls un pastāvīgs riska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neparedz saistošu ekspluatācijas režīmu ceļiem šajās zonās (piemēram,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brīdināšanu, satiksmes ierobežošanu vai koordinētu rīcību ar ceļu uzturētājiem),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neatbilst valsts pienākumam nodrošināt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Tehnisko drošības sistēmu uzticamība tiek pieņemta, nevis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atsaucas uz ārvalstu vadlīnijām, pieņemot, ka automātiskās drošības sistēmas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risku un ka to atteices varbūtība ir ļoti zema, vienlaikus atzīstot, ka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nepalielināšanai nepieciešama regulāra uzraudzība, apkope un remonts. Tomēr IVN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mehānismu, kā šī uzraudzība tiks nodrošināta un pārbaudīta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riska samazinājums tiek pamatots ar teorētisku uzticamības pieņēmumu,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normatīvi nostiprinātu kontroles sistēmu, kas neatbilst piesardzības principam un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Publiskās ārtelpas un cilvēku reālās klātbūtnes riski ir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sadaļa galvenokārt fokusējas uz attālumiem līdz noteiktām infrastruktūrām,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atzīst, ka apledojums Alojas reģionā var veidoties 10–20 dienas gadā un ka ledus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nelabvēlīgu apstākļu sakritības gadījumā var tikt izmesti lielos attālumos. Tajā pašā laikā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izvērtēta cilvēku klātbūtne ārpus apbūves – lauku darbos, mežos, uz mazākiem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faktiskais risks sabiedrībai tiek sašaurināts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uzraudzības un atbildības sadalījums nav tiesiski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norāda uz nacionāla regulējuma trūkumu VES avāriju riska novērtēšanā,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skaidru un saistošu shēmu, kas noteiktu, kurš subjekts uzrauga drošības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ievērošanu, kādā kārtībā tas tiek darīts un kādas sekas iestājas pārkāpumu gadījumā.Šādos apstākļos paredzētās darbības akceptēšana Ministru kabinetā nozīmētu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paaugstināta riska objektu, kura drošības kontrole nav juridiski nostiprināta,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Infraskaņas risks IVN ir identificēts, bet faktiski netiek pārvaldīts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atzīts, ka vēja elektrostacijas rada arī infraskaņu (&lt;20 Hz), tomēr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un robežvērtību ievērošana faktiski balstās tikai uz A-izsvarota vides trokšņa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(10–160 Hz) aprēķiniem. Līdz ar to infraskaņa šaurā nozīmē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atstāta ārpus tiešas regulatīvas kontroles, pieņemot, ka tās ietekme automātiski tiek “nosegta”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identificēts ietekmes veids netiek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pārvaldīts, bet faktiski reducēts līdz netiešam pieņēmumam par pietiekamību,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tiesisku un zinātnisku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balstās uz ārvalstu pieņēmumiem par ēku skaņas izolāciju bez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pielāgošanas vietējiem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trokšņa novērtējums balstās uz Dānijas normatīvajos aktos izmantoto pieņēmumu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“tipiskas dzīvojamās ēkas” skaņas izolāciju, vienlaikus neizvērtējot, cik lielā mērā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ir attiecināms uz Limbažu novada lauku teritorijās esošajām ēkām. Praktiska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korekcija ir paredzēta tikai gadījumā, ja rodas šaubas un notiek atsevišķa vienošanās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piesardzības principam, jo IVN neparedz preventīvu pielāgošanos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reālajiem vietējiem apstākļiem, bet faktiski pārliek risku uz iedzīvotājiem, kuriem potenciālās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būtu jārisina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Aprēķinu rezultāti uz robežvērtību sliekšņa prasa stingrāku,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identificē vismaz 11 dzīvojamās ēkas, kurās aprēķinātie trokšņa līmeņi ir ļoti tuvu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dB(A) robežvērtībai vai atsevišķu turbīnu modeļu gadījumā to pat pārsniedz. Tas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 uz to, ka nenoteiktības rezerve ir minimāla un jebkura novirze var radīt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neieviešot stingrāku preventīvu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mērķim – savlaicīgi novērst būtisku ietekmi uz cilvēku dzīves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veselību.4. Riska pārvaldība pārsvarā balstīta uz “pēc fakta” mehānismu,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IVN, gan to papildinošie nosacījumi lielā mērā paredz rīcību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trokšņa mērījumus, režīmu korekcijas un pasākumus pārsniegumu gadījumā. Šāda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faktiskā ietekme uz iedzīvotājiem vispirms var materializēties un tikai pēc tam 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IVN procesa garam, kas paredz preventīvu ietekmju novēršanu pirms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uzsākšanas, nevis reaģēšanu uz jau radušos diskomfortu vai veselības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izolācijas jautājums tiek nepamatoti pārlikts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paredz iespēju uzlabot skaņas izolāciju atsevišķās ēkās, ja rodas šaubas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mehānisms nav nostiprināts kā obligāts, pilnībā attīstītāja finansēts un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garantējošs risinājums. Pastāv risks, ka atbilstība tiks panākta ar pasākumiem, kas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pienākumus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principam, ka paredzētās darbības radītie riski jānovērš ar paša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tehniskajiem un ekspluatācijas risinājumiem, nevis ar dzīves vides pielāgošanu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Infraskaņas monitorings nav nodrošināts tādā apjomā, lai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bažas un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loģika balstās uz A-izsvarotu vides trokšņa kontroli un zemo frekvenču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pēcekpluatācijas uzraudzībā netiek skaidri nostiprināta prasība analizēt frekvenču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20 Hz tādā apjomā, lai monitorings būtu uztverams kā faktiska infraskaņas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nenodrošina sabiedrībai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skaidrību un uzticēšanos, ka identificētais ietekmes veids tiek uzraudzīts ne tikai formāli,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kas neatbilst labas pārvaldības un IVN procesa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Alternatīvu izvērtējums IVN nav veikts atbilstoši normatīvajām prasībāmIVN ziņojumā nav nodrošināts pilnvērtīgs iespējamo un saprātīgo alternatīvu izvērtējums, kā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prasa likums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Alternatīvu analīze ir sašaurināta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risinājumu (VES modeļu) salīdzinājumam, vienlaikus faktiski atsakoties 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izvietojuma alternatīvas un darbības neīstenošanas (“nulles”) variantu. Šāda pieeja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mērķim – salīdzināt dažādus risinājumus, lai izvēlētos videi un sabiedrībai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izvietojuma alternatīvu salīdzinājuma, lēmums tiek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sākotnējo biznesa mērķi (maksimālā jauda), nevis uz objektīvu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salīdzinājumu, kas ir 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Izvietojuma alternatīvu neizvērtēšana apiet būtisku ietekmju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izmantotā pieeja, kurā novietojuma alternatīvas netiek analizētas, jo ierosinātājs tās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Tieši izvietojuma izvēle ir viens no galvenajiem instrumentiem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ietekmju (troksnis, mirgošana, ainava, bioloģiskā daudzveidība) novēršanai vai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tās neanalizēšana faktiski liedz IVN sasniegt tā preventīvo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paredzētās darbības akceptēšana nozīmētu, ka alternatīvu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tiek aizstāts ar formālu konstatējumu, ka alternatīvu nav, kas neatbilst ne normatīvo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jēgai, ne sabiedrības tiesībām uz informētu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Dienvidu turbīnu grupas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iekļaušana vienā projektā sagroza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un lēmuma pieņemšanas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attālinātā turbīnu grupa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telpiski un funkcionāli neveido 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veselumu ar centrālo VES parka izvietojumu, bet gan pēc būtības ir atsevišķa izvietojuma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 Šīs grupas iekļaušana vienā “Aloja” projektā rada risku mākslīgi paplašināt vēja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sagrozīt attālumu piemērošanas loģiku un nepamatoti virzīt lēmumu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kompetencē atvieglotās kārtības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projektu šādā konfigurācijā bez skaidra, īstenojama izvietojuma un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 (tostarp bez “nulles alternatīvas”), tiek radīts būtisks tiesiskais risks, ka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sadaļa nav pietiekama, lai pamatotu atbildīgu un normatīvi atbilstošu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Iebilstu PRET VES ALOJA, jo netiek uzklausītas un izpētītas pamatotās iedzīvotāju bažas par savu dzīves kvalitāti līdzās 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vēja elektrostaciju (VES) izvērtēšanas process – sākot no sākotnējās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līdz pilnam ietekmes uz vidi novērtējumam (IVN) – paredz noteiktas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iesaistīties, paust viedokli un ietekmēt lēmumus sabiedrības interesēm labvēlīgākā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Iebilstu un esmu kategoriski PRET VES ALOJA Valmieras novada Skaņkalnes un Vecates pagastā un Limbažu novada Alojas un Braslavas pagastā, jo nav zināma kumulatīvā ietekme pēc fakta uz dzīvām būtnēm, t.sk. iedzīvotājiem, jo tiek piedāvāti tikai potenciālie mērījumi, kas nav ne tuvu iespējamiem faktiskajiem, jo Latvijā nav tādi objekti, kur var izmērīt pēc fakta un pamatot zinātniski. Nepiekrītam un iebilstam maldinošiem mērījumiem par infraskaņas, zemas frekvenču trokšņa, noteiktam aizsargattālumam 800m, vibrācijas mērījumiem, ko piedāvā jebkurš atrastais eksperts, kurš nenes atbildību par sekām, ja kumulatīvās ietekmes izrādīsies lielākas kā pieļaujams. Biedrībai ir nepieņemama situācija, ka sabiedrības iesaiste nenotika agrīnā plānošanas fāzē un arī modulētie attēli par ainavu ir maldinoši, jo netek attēlots precīzi un proporcionāli turbīnas augstums pret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"Utilitas Wind" paredzēto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riska novērtējums balstās uz nesaistošiem pieņēmumiem, nevis normatīvi nodrošinātu režīmu IVN ziņojumā tieši atzīts, ka Latvijā nav noteikta kārtība un kritēriji vēja elektrostaciju avāriju riska novērtēšanai, un drošības sadaļa balstīta uz ārvalstu rekomendācijām un vienkāršotiem modeļiem. Šāda pieeja pati par sevi nenodrošina normatīvajos aktos prasīto juridisko noteiktību, jo risku mazināšana tiek pamatota ar teorētiskiem pieņēmumiem, nevis ar saistošu uzraudzības un rīcības sistēmu. Akceptējot paredzēto darbību šādos apstākļos, Ministru kabinets faktiski pieņem lēmumu par darbību, kuras drošības riski nav nostiprināti tiesiski izpildāmā režīmā, kas ir pretrunā IVN procesa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attālumu samazināšana tiek pamatota ar nosacījumiem, kas nav juridiski nodrošināti IVN pats skaidri norāda, ka 305 m ir rekomendējamais drošības attālums līdz publiskajiem autoceļiem gadījumos, ja netiek ieviesti tehniskie risinājumi, savukārt attālumu samazināšana līdz 87,5 m tiek pieļauta tikai ar pieņēmumu, ka šie risinājumi tiks ieviesti un efektīvi darbosies. Tomēr IVN nenosaka šos risinājumus kā obligātus, juridiski saistošus priekšnosacījumus. Šāda loģika neatbilst IVN procesa garam, jo paredzētās darbības akceptēšana tiek balstīta uz nākotnes solījumiem, nevis uz pārbaudāmiem un tiesiski nostiprinātiem drošības pasākumiem, īpaši situācijā, kur publiskā infrastruktūra atrodas ievērojami tuvāk par 305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dalībnieku drošība publiskajos ceļos nav pilnvērtīgi izvērtēta IVN ziņojumā identificēts, ka vairāki valsts un pašvaldības autoceļi atrodas 123–171 m, 129 m un 146 m attālumā no plānotajām VES, tātad zonā, kur pats IVN atzīst potenciālu ledus gabalu krišanas risku līdz pat vairāk nekā 300 m. Šādos apstākļos satiksmes drošība nav teorētisks, bet reāls un pastāvīgs riska faktors. Tomēr IVN neparedz saistošu ekspluatācijas režīmu ceļiem šajās zonās (piemēram, obligātu brīdināšanu, satiksmes ierobežošanu vai koordinētu rīcību ar ceļu uzturētājiem), kas nozīmē, ka paredzētās darbības akceptēšana neatbilst valsts pienākumam nodrošināt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Tehnisko drošības sistēmu uzticamība tiek pieņemta, nevis pārbaudāmi nodrošināta IVN atsaucas uz ārvalstu vadlīnijām, pieņemot, ka automātiskās drošības sistēmas būtiski samazina risku un ka to atteices varbūtība ir ļoti zema, vienlaikus atzīstot, ka riska nepalielināšanai nepieciešama regulāra uzraudzība, apkope un remonts. Tomēr IVN neparedz konkrētu mehānismu, kā šī uzraudzība tiks nodrošināta un pārbaudīta praksē. Šādos apstākļos riska samazinājums tiek pamatots ar teorētisku uzticamības pieņēmumu, nevis ar normatīvi nostiprinātu kontroles sistēmu, kas neatbilst piesardzības principam un IVN 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Publiskās ārtelpas un cilvēku reālās klātbūtnes riski ir nepietiekami aptverti IVN drošības sadaļa galvenokārt fokusējas uz attālumiem līdz noteiktām infrastruktūrām, taču pati atzīst, ka apledojums Alojas reģionā var veidoties 10–20 dienas gadā un ka ledus gabali nelabvēlīgu apstākļu sakritības gadījumā var tikt izmesti lielos attālumos. Tajā pašā laikā netiek pilnvērtīgi izvērtēta cilvēku klātbūtne ārpus apbūves – lauku darbos, mežos, uz mazākiem ceļiem. Šāda pieeja neatbilst IVN procesa būtībai, jo faktiskais risks sabiedrībai tiek sašaurināts līdz 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uzraudzības un atbildības sadalījums nav tiesiski skaidrs IVN pats norāda uz nacionāla regulējuma trūkumu VES avāriju riska novērtēšanā, tomēr neparedz skaidru un saistošu shēmu, kas noteiktu, kurš subjekts uzrauga drošības režīma ievērošanu, kādā kārtībā tas tiek darīts un kādas sekas iestājas pārkāpumu gadījumā. Šādos apstākļos paredzētās darbības akceptēšana Ministru kabinetā nozīmētu pieņemt lēmumu par paaugstināta riska objektu, kura drošības kontrole nav juridiski nostiprināta, kas ir pretrunā IVN procesa garam un labas pārvaldības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"Utilitas Wind" paredzēto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IVN ziņojums neatbilst normatīvo aktu prasībām par ietekmju savlaicīgu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pilnvērtīgu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būtiska plānotās darbības sastāvdaļa – būvniecības loģistika un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maršruti – ir atstāta nenoteikta, norādot, ka tie “tiks precizēti” būvprojekta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 Šāda pieeja ir pretrunā IVN procesa būtībai un mērķim, kas saskaņā ar Ietekmes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likumu paredz savlaicīgu, caurskatāmu un pilnvērtīgu plānotās darbības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IVN ziņojumu, kurā būtiskas ietekmes tiek atliktas uz turpmākām projektēšanas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stadijām, tiek faktiski apiets IVN process, liedzot sabiedrībai iespēju izvērtēt un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konkrētas darbības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Kravu pārvadājumu apjoma nenoteiktība un pretrunīgums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kravu pārvadājumu ietekme raksturota ar vidējiem rādītājiem, vienlaikus atzīstot,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atsevišķu būvniecības posmu laikā kravas transporta intensitāte var būt ļoti augsta.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“vidējošana” neatspoguļo faktiskās slodzes un rada maldinošu priekšstatu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līdzīgu VES projektu IVN dokumentācijā kravu automašīnu reisu skaits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lielāks, IVN “Aloja” izvēlētais ietekmes raksturojums ir uzskatāms par nepietiekamu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pretrunīgu piesardzības principam, kas noteikts gan nacionālajos, gan ES vides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Vietējo un pašvaldības autoceļu ietekmes izvērtējums ir nepilnīgs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sniegts pilnvērtīgs esošā autoceļu tīkla nestspējas un tehniskā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saistībā ar plānoto smagsvara transporta slodzi. Norāde, ka ceļu piemērotība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būvprojekta stadijā, neatbilst IVN likumā noteiktajai prasībai novērtēt paredzamās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pirms atļaujas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būtisku risku, ka ceļu degradācija, satiksmes drošības pasliktināšanās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ietekmes uz vietējo infrastruktūru netiks pienācīgi novērtētas un novērstas,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ilgtspējīgas attīstības principam.4. Nav nodrošināta normatīvi prasīta atbildības un izmaksu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paredzēts juridiski saistošs un pārbaudāms mehānisms, kas garantētu,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pārbūves, uzturēšanas un bojājumu novēršanas izmaksas pilnā apmērā sedz plānotās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ierosinātājs. Šāda nenoteiktība neatbilst principam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vides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izsniegšana, balstoties uz IVN ziņojumu bez skaidri definētas finansiālās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nepamatotu risku, ka plānotās darbības negatīvās sekas tiks segtas no valsts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budžetiem, kas nav savienojams ar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Demontāžas un rekultivācijas risinājumu nenoteiktība neatbilst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pēc VES parka “Aloja” ekspluatācijas perioda beigām (25–30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būtiski atšķirīgi rīcības scenāriji – pilnīga demontāža vai pārbūve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atzīstot, ka šobrīd nav iespējams prognozēt, kurš no tiem tiks īstenots.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nenoteiktība attiecībā uz projekta noslēguma fāzi ir pretrunā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būtībai, kas paredz izvērtēt visu plānotās darbības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skaidri definēta un izvērtēta beigu scenārija, faktiski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politisks lēmums par darbību, kuras pilna ietekme uz vidi nav identificēta, kas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Repowering iespējas neizvērtēšana nozīmē jaunas darbības faktisku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iepriekšēju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repowering ir minēts kā reāls un praksē bieži izmantots risinājums, taču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vides ietekmes netiek analizētas projekta mērogā. Repowering pēc būtības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VES izbūvi (ar iespējami lielākām turbīnām, jauniem pamatiem, ceļu pārbūvi u. c.),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būtu vērtējama kā jauna paredzētā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iespējas faktiska atstāšana “atvērtā režīmā” rada situāciju, kurā jau šobrīd tiek akceptēta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darbība bez atbilstoša IVN, kas ir pretrunā gan IVN likuma prasībām, gan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tiesībām uz savlaicīgu un pilnvērtīgu līdzdalību.3. Pēcekspluatācijas rekultivācijas pasākumi nav izstrādāti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salīdzinoši detalizēti aprakstīti rekultivācijas pasākumi būvniecības posmam,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ekspluatācijas perioda beigām nav izstrādāts projekta mērogam atbilstošs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plāns. Nav noteikti konkrēti darbu apjomi, termiņi, atbildīgie subjekti un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normatīvo aktu prasībām par ietekmju novērtējuma pilnīgumu, jo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beigu posms ir neatņemama plānotās darbības sastāvdaļa ar potenciāli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vidi, ainavu un zemes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Materiālu pārstrādes iespēju nenoteiktība nav pienācīgi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85–95% būvniecībā izmantoto materiālu teorētiski ir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izmantojami, vienlaikus atzīstot, ka nākotnes pārstrādes iespējas kopumā nav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deklaratīva norāde bez konkrēta pamatojuma un infrastruktūras analīzes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pamatu secinājumam, ka pēcekspluatācijas atkritumu apsaimniekošana būs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reālistiska izvērtējuma par materiālu pārstrādes un atkritumu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iespējām nākotnē, tiek radīts ilgtermiņa vides risks, kas nav savienojams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nodrošinājuma instrumenta neesamība neatbilst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identificēts tiesiski un finansiāli pārbaudāms finanšu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instruments (piemēram, depozīts, bankas garantija vai īpašs fonds), kas nodrošinātu VES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demontāžu un pilnu teritorijas rekultivāciju neatkarīgi no nākotnes operatora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rada nepamatotu risku, ka demontāžas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izmaksas nākotnē var tikt segtas no publiskajiem līdzekļiem, kas ir pretrunā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pamatprincipam “piesārņotājs maksā” un neatbilst sabiedrības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EVA pozitīvs atzinums nevar aizstāt Ministru kabineta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nepilnībasŅemot vērā iepriekš minētās būtiskās nepilnības attiecībā uz demontāžu, repowering,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rekultivāciju un finanšu nodrošinājumu, Ministru kabinets nevar pamatoti akceptēt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balstoties tikai uz EVA pozitīvu atzinumu. Atzinums nevar aizstāt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 pienākumu pieņemt lēmumu, balstoties uz pilnīgu, skaidru un pārbaudāmu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šādos apstākļos būtu pretrunā IVN procesa garam un radītu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 risku, ka paredzētās darbības akceptēšana neatbilst Latvijas Republikas normatīvajiem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aktiem un ES vides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riska novērtējums balstās uz nesaistošiem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normatīvi nodrošinātu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tieši atzīts, ka Latvijā nav noteikta kārtība un kritēriji vēja elektrostaciju avāriju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novērtēšanai, un drošības sadaļa balstīta uz ārvalstu rekomendācijām un vienkāršotiem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modeļiem. Šāda pieeja pati par sevi nenodrošina normatīvajos aktos prasīto juridisko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risku mazināšana tiek pamatota ar teorētiskiem pieņēmumiem, nevis ar saistošu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rīcības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šādos apstākļos, Ministru kabinets faktiski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kuras drošības riski nav nostiprināti tiesiski izpildāmā režīmā, kas ir pretrunā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mērķim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attālumu samazināšana tiek pamatota ar nosacījumiem,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skaidri norāda, ka 305 m ir rekomendējamais drošības attālums līdz publiskajiem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autoceļiem gadījumos, ja netiek ieviesti tehniskie risinājumi, savukārt attālumu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87,5 m tiek pieļauta tikai ar pieņēmumu, ka šie risinājumi tiks ieviesti un efektīvi darbosies.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nenosaka šos risinājumus kā obligātus, juridiski saistošus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loģika neatbilst IVN procesa garam, jo paredzētās darbības akceptēšana tiek balstīta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solījumiem, nevis uz pārbaudāmiem un tiesiski nostiprinātiem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situācijā, kur publiskā infrastruktūra atrodas ievērojami tuvāk par 305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dalībnieku drošība publiskajos ceļos nav pilnvērtīgi izvērtētaIVN ziņojumā identificēts, ka vairāki valsts un pašvaldības autoceļi atrodas 123–171 m, 129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146 m attālumā no plānotajām VES, tātad zonā, kur pats IVN atzīst potenciālu ledus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krišanas risku līdz pat vairāk nekā 300 m. Šādos apstākļos satiksmes drošība nav teorētisks,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reāls un pastāvīgs riska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neparedz saistošu ekspluatācijas režīmu ceļiem šajās zonās (piemēram,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brīdināšanu, satiksmes ierobežošanu vai koordinētu rīcību ar ceļu uzturētājiem),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neatbilst valsts pienākumam nodrošināt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Tehnisko drošības sistēmu uzticamība tiek pieņemta, nevis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atsaucas uz ārvalstu vadlīnijām, pieņemot, ka automātiskās drošības sistēmas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risku un ka to atteices varbūtība ir ļoti zema, vienlaikus atzīstot, ka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nepalielināšanai nepieciešama regulāra uzraudzība, apkope un remonts. Tomēr IVN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mehānismu, kā šī uzraudzība tiks nodrošināta un pārbaudīta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riska samazinājums tiek pamatots ar teorētisku uzticamības pieņēmumu,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normatīvi nostiprinātu kontroles sistēmu, kas neatbilst piesardzības principam un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prasībai balstīt lēmumus uz reāli pārvaldāmiem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Publiskās ārtelpas un cilvēku reālās klātbūtnes riski ir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sadaļa galvenokārt fokusējas uz attālumiem līdz noteiktām infrastruktūrām,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atzīst, ka apledojums Alojas reģionā var veidoties 10–20 dienas gadā un ka ledus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nelabvēlīgu apstākļu sakritības gadījumā var tikt izmesti lielos attālumos. Tajā pašā laikā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izvērtēta cilvēku klātbūtne ārpus apbūves – lauku darbos, mežos, uz mazākiem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faktiskais risks sabiedrībai tiek sašaurināts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formāliem attālumiem, nevis vērtēts reālajā telpiskajā un sociālajā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uzraudzības un atbildības sadalījums nav tiesiski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norāda uz nacionāla regulējuma trūkumu VES avāriju riska novērtēšanā,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skaidru un saistošu shēmu, kas noteiktu, kurš subjekts uzrauga drošības režīma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ievērošanu, kādā kārtībā tas tiek darīts un kādas sekas iestājas pārkāpumu gadījumā.Šādos apstākļos paredzētās darbības akceptēšana Ministru kabinetā nozīmētu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paaugstināta riska objektu, kura drošības kontrole nav juridiski nostiprināta,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INFRASKAŅA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Infraskaņas risks IVN ir identificēts, bet faktiski netiek pārvaldīts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atzīts, ka vēja elektrostacijas rada arī infraskaņu (&lt;20 Hz), tomēr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un robežvērtību ievērošana faktiski balstās tikai uz A-izsvarota vides trokšņa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(10–160 Hz) aprēķiniem. Līdz ar to infraskaņa šaurā nozīmē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atstāta ārpus tiešas regulatīvas kontroles, pieņemot, ka tās ietekme automātiski tiek “nosegta”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IVN procesa būtībai, jo identificēts ietekmes veids netiek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pārvaldīts, bet faktiski reducēts līdz netiešam pieņēmumam par pietiekamību,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tiesisku un zinātnisku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balstās uz ārvalstu pieņēmumiem par ēku skaņas izolāciju bez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pielāgošanas vietējiem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trokšņa novērtējums balstās uz Dānijas normatīvajos aktos izmantoto pieņēmumu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“tipiskas dzīvojamās ēkas” skaņas izolāciju, vienlaikus neizvērtējot, cik lielā mērā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ir attiecināms uz Limbažu novada lauku teritorijās esošajām ēkām. Praktiska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korekcija ir paredzēta tikai gadījumā, ja rodas šaubas un notiek atsevišķa vienošanās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piesardzības principam, jo IVN neparedz preventīvu pielāgošanos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reālajiem vietējiem apstākļiem, bet faktiski pārliek risku uz iedzīvotājiem, kuriem potenciālās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neatbilstības būtu jārisina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Aprēķinu rezultāti uz robežvērtību sliekšņa prasa stingrāku,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pats identificē vismaz 11 dzīvojamās ēkas, kurās aprēķinātie trokšņa līmeņi ir ļoti tuvu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dB(A) robežvērtībai vai atsevišķu turbīnu modeļu gadījumā to pat pārsniedz. Tas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 uz to, ka nenoteiktības rezerve ir minimāla un jebkura novirze var radīt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neieviešot stingrāku preventīvu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IVN procesa mērķim – savlaicīgi novērst būtisku ietekmi uz cilvēku dzīves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veselību.4. Riska pārvaldība pārsvarā balstīta uz “pēc fakta” mehānismu, nevis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IVN, gan to papildinošie nosacījumi lielā mērā paredz rīcību pēc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trokšņa mērījumus, režīmu korekcijas un pasākumus pārsniegumu gadījumā. Šāda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ka faktiskā ietekme uz iedzīvotājiem vispirms var materializēties un tikai pēc tam 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IVN procesa garam, kas paredz preventīvu ietekmju novēršanu pirms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uzsākšanas, nevis reaģēšanu uz jau radušos diskomfortu vai veselības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izolācijas jautājums tiek nepamatoti pārlikts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paredz iespēju uzlabot skaņas izolāciju atsevišķās ēkās, ja rodas šaubas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mehānisms nav nostiprināts kā obligāts, pilnībā attīstītāja finansēts un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garantējošs risinājums. Pastāv risks, ka atbilstība tiks panākta ar pasākumiem, kas faktiski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uzliek pienākumus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principam, ka paredzētās darbības radītie riski jānovērš ar paša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tehniskajiem un ekspluatācijas risinājumiem, nevis ar dzīves vides pielāgošanu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Infraskaņas monitorings nav nodrošināts tādā apjomā, lai mazinātu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bažas un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drošības loģika balstās uz A-izsvarotu vides trokšņa kontroli un zemo frekvenču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pēcekpluatācijas uzraudzībā netiek skaidri nostiprināta prasība analizēt frekvenču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20 Hz tādā apjomā, lai monitorings būtu uztverams kā faktiska infraskaņas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paredzētās darbības akceptēšana nenodrošina sabiedrībai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skaidrību un uzticēšanos, ka identificētais ietekmes veids tiek uzraudzīts ne tikai formāli,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kas neatbilst labas pārvaldības un IVN procesa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Alternatīvu izvērtējums IVN nav veikts atbilstoši normatīvajām prasībāmIVN ziņojumā nav nodrošināts pilnvērtīgs iespējamo un saprātīgo alternatīvu izvērtējums, kā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prasa likums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Alternatīvu analīze ir sašaurināta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risinājumu (VES modeļu) salīdzinājumam, vienlaikus faktiski atsakoties 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izvietojuma alternatīvas un darbības neīstenošanas (“nulles”) variantu. Šāda pieeja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mērķim – salīdzināt dažādus risinājumus, lai izvēlētos videi un sabiedrībai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paredzēto darbību bez izvietojuma alternatīvu salīdzinājuma, lēmums tiek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sākotnējo biznesa mērķi (maksimālā jauda), nevis uz objektīvu ietekmju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salīdzinājumu, kas ir pretrunā IVN procesa garam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Izvietojuma alternatīvu neizvērtēšana apiet būtisku ietekmju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izmantotā pieeja, kurā novietojuma alternatīvas netiek analizētas, jo ierosinātājs tās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Tieši izvietojuma izvēle ir viens no galvenajiem instrumentiem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ietekmju (troksnis, mirgošana, ainava, bioloģiskā daudzveidība) novēršanai vai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tās neanalizēšana faktiski liedz IVN sasniegt tā preventīvo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paredzētās darbības akceptēšana nozīmētu, ka alternatīvu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tiek aizstāts ar formālu konstatējumu, ka alternatīvu nav, kas neatbilst ne normatīvo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 jēgai, ne sabiedrības tiesībām uz informētu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Dienvidu turbīnu grupas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iekļaušana vienā projektā sagroza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un lēmuma pieņemšanas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attālinātā turbīnu grupa 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telpiski un funkcionāli neveido 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veselumu ar centrālo VES parka izvietojumu, bet gan pēc būtības ir atsevišķa izvietojuma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 Šīs grupas iekļaušana vienā “Aloja” projektā rada risku mākslīgi paplašināt vēja parka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sagrozīt attālumu piemērošanas loģiku un nepamatoti virzīt lēmumu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kompetencē atvieglotās kārtības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projektu šādā konfigurācijā bez skaidra, īstenojama izvietojuma un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 (tostarp bez “nulles alternatīvas”), tiek radīts būtisks tiesiskais risks, ka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sadaļa nav pietiekama, lai pamatotu atbildīgu un normatīvi atbilstošu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darbības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Mauriņa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30.12.2025.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30.12.2025.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