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"Auči",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Atkārtoti lūdzam precizēt anotāciju par nomas līguma saistību nepārņemšanu 2174.pantā noteiktajam</w:t>
            </w:r>
            <w:r w:rsidR="00000000" w:rsidRPr="00000000" w:rsidDel="00000000">
              <w:rPr>
                <w:rtl w:val="0"/>
              </w:rPr>
              <w:t xml:space="preserve">, jo anotācijā ir norādītas tiesiskās sekas, kādas iestājas atsavinot nekustamo īpašumu </w:t>
            </w:r>
            <w:r w:rsidR="00000000" w:rsidRPr="00000000" w:rsidDel="00000000">
              <w:rPr>
                <w:u w:val="single"/>
                <w:rtl w:val="0"/>
              </w:rPr>
              <w:t xml:space="preserve">uz likuma pamata</w:t>
            </w:r>
            <w:r w:rsidR="00000000" w:rsidRPr="00000000" w:rsidDel="00000000">
              <w:rPr>
                <w:rtl w:val="0"/>
              </w:rPr>
              <w:t xml:space="preserve">, proti, nekustamā īpašuma daļa paries valsts īpašumā brīva no visiem apgrūtinājumiem un nastām, kuras nekustamajam īpašumam uzliktas saistību rezultātā un par kurām Satiksmes ministrija nav tieši paziņojusi, ka tā uzņemas attiecīgos apgrūtinājumus un nastas.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ja īpašuma (tā daļa) tiek atsavināta, noslēdzot ar nekustamā īpašuma īpašnieku </w:t>
            </w:r>
            <w:r w:rsidR="00000000" w:rsidRPr="00000000" w:rsidDel="00000000">
              <w:rPr>
                <w:u w:val="single"/>
                <w:rtl w:val="0"/>
              </w:rPr>
              <w:t xml:space="preserve">līgumu</w:t>
            </w:r>
            <w:r w:rsidR="00000000" w:rsidRPr="00000000" w:rsidDel="00000000">
              <w:rPr>
                <w:rtl w:val="0"/>
              </w:rPr>
              <w:t xml:space="preserve"> par nekustamā īpašuma </w:t>
            </w:r>
            <w:r w:rsidR="00000000" w:rsidRPr="00000000" w:rsidDel="00000000">
              <w:rPr>
                <w:u w:val="single"/>
                <w:rtl w:val="0"/>
              </w:rPr>
              <w:t xml:space="preserve">labprātīgu atsavināšanu</w:t>
            </w:r>
            <w:r w:rsidR="00000000" w:rsidRPr="00000000" w:rsidDel="00000000">
              <w:rPr>
                <w:rtl w:val="0"/>
              </w:rPr>
              <w:t xml:space="preserve">, tad piemērojami Civillikuma 2174.panta noteikumi, par to, ka </w:t>
            </w:r>
            <w:r w:rsidR="00000000" w:rsidRPr="00000000" w:rsidDel="00000000">
              <w:rPr>
                <w:u w:val="single"/>
                <w:rtl w:val="0"/>
              </w:rPr>
              <w:t xml:space="preserve">ieguvējam</w:t>
            </w:r>
            <w:r w:rsidR="00000000" w:rsidRPr="00000000" w:rsidDel="00000000">
              <w:rPr>
                <w:rtl w:val="0"/>
              </w:rPr>
              <w:t xml:space="preserve"> (valstij) ir </w:t>
            </w:r>
            <w:r w:rsidR="00000000" w:rsidRPr="00000000" w:rsidDel="00000000">
              <w:rPr>
                <w:u w:val="single"/>
                <w:rtl w:val="0"/>
              </w:rPr>
              <w:t xml:space="preserve">tiesības uzteikt</w:t>
            </w:r>
            <w:r w:rsidR="00000000" w:rsidRPr="00000000" w:rsidDel="00000000">
              <w:rPr>
                <w:rtl w:val="0"/>
              </w:rPr>
              <w:t xml:space="preserve"> tādu nomas līgumu, kas nav ierakstīts zemesgrāmatā. Nomas līguma </w:t>
            </w:r>
            <w:r w:rsidR="00000000" w:rsidRPr="00000000" w:rsidDel="00000000">
              <w:rPr>
                <w:u w:val="single"/>
                <w:rtl w:val="0"/>
              </w:rPr>
              <w:t xml:space="preserve">uzteikšanas gadījumā</w:t>
            </w:r>
            <w:r w:rsidR="00000000" w:rsidRPr="00000000" w:rsidDel="00000000">
              <w:rPr>
                <w:rtl w:val="0"/>
              </w:rPr>
              <w:t xml:space="preserve">, iznomātājam jāatlīdzina nomniekam visi zaudējumi, kādi viņam nodarīti ar līguma priekšlaicīgu izbeigšanu. Savukārt </w:t>
            </w:r>
            <w:r w:rsidR="00000000" w:rsidRPr="00000000" w:rsidDel="00000000">
              <w:rPr>
                <w:u w:val="single"/>
                <w:rtl w:val="0"/>
              </w:rPr>
              <w:t xml:space="preserve">valstij, jādod nomniekam piemērots laiks</w:t>
            </w:r>
            <w:r w:rsidR="00000000" w:rsidRPr="00000000" w:rsidDel="00000000">
              <w:rPr>
                <w:rtl w:val="0"/>
              </w:rPr>
              <w:t xml:space="preserve"> nomas priekšmeta atdošanai.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w:t>
            </w:r>
            <w:r w:rsidR="00000000" w:rsidRPr="00000000" w:rsidDel="00000000">
              <w:rPr>
                <w:u w:val="single"/>
                <w:rtl w:val="0"/>
              </w:rPr>
              <w:t xml:space="preserve">izlabot pārrakstīšanās kļūdu </w:t>
            </w:r>
            <w:r w:rsidR="00000000" w:rsidRPr="00000000" w:rsidDel="00000000">
              <w:rPr>
                <w:rtl w:val="0"/>
              </w:rPr>
              <w:t xml:space="preserve">sadaļā, kur sniegts skaidrojums par uztura līgumu, labojot: no ,,Likuma 121.pantam” uz ,,Likuma 12.</w:t>
            </w:r>
            <w:r w:rsidR="00000000" w:rsidRPr="00000000" w:rsidDel="00000000">
              <w:rPr>
                <w:vertAlign w:val="superscript"/>
                <w:rtl w:val="0"/>
              </w:rPr>
              <w:t xml:space="preserve">1</w:t>
            </w:r>
            <w:r w:rsidR="00000000" w:rsidRPr="00000000" w:rsidDel="00000000">
              <w:rPr>
                <w:rtl w:val="0"/>
              </w:rPr>
              <w:t xml:space="preserve">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23-TA-2666</w:t>
    </w:r>
    <w:r>
      <w:br/>
    </w:r>
    <w:r w:rsidR="00000000" w:rsidRPr="00000000" w:rsidDel="00000000">
      <w:rPr>
        <w:rtl w:val="0"/>
      </w:rPr>
      <w:t xml:space="preserve">Izdrukāts 06.12.2023.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23-TA-2666</w:t>
    </w:r>
    <w:r>
      <w:br/>
    </w:r>
    <w:r w:rsidR="00000000" w:rsidRPr="00000000" w:rsidDel="00000000">
      <w:rPr>
        <w:rtl w:val="0"/>
      </w:rPr>
      <w:t xml:space="preserve">Izdrukāts 06.12.2023.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Atzinumi_23-TA-2666.docx</dc:title>
</cp:coreProperties>
</file>

<file path=docProps/custom.xml><?xml version="1.0" encoding="utf-8"?>
<Properties xmlns="http://schemas.openxmlformats.org/officeDocument/2006/custom-properties" xmlns:vt="http://schemas.openxmlformats.org/officeDocument/2006/docPropsVTypes"/>
</file>