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16.08.2023.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16.08.2023.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Atzinumi_23-TA-262.docx</dc:title>
</cp:coreProperties>
</file>

<file path=docProps/custom.xml><?xml version="1.0" encoding="utf-8"?>
<Properties xmlns="http://schemas.openxmlformats.org/officeDocument/2006/custom-properties" xmlns:vt="http://schemas.openxmlformats.org/officeDocument/2006/docPropsVTypes"/>
</file>