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konceptuālo ziņojumu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ievietots ar Finanšu ministriju š.g. 3.jūnijā elektroniski saskaņotais precizētais Ministru kabineta rīkojuma projekts, precizējot 3. un 6.punktu, konceptuālā ziņojuma projekts un pievienotais dokuments “Institucionālā finansējuma izmēģinājumprojekta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konceptuālā ziņojuma “Par augstākās izglītības institucionālo finansēšanu” projekta 61.lpp. teikumu “</w:t>
            </w:r>
            <w:r w:rsidR="00000000" w:rsidRPr="00000000" w:rsidDel="00000000">
              <w:rPr>
                <w:i w:val="1"/>
                <w:rtl w:val="0"/>
              </w:rPr>
              <w:t xml:space="preserve">Tāpat Latvijā pastāv iespēja studējošo vecākiem, kuru atvases nav sasniegušas 24 gadu vecumu, pieteikties nodokļu atvieglojumiem maksimums 600 euro apmērā par vienu gadu.</w:t>
            </w:r>
            <w:r w:rsidR="00000000" w:rsidRPr="00000000" w:rsidDel="00000000">
              <w:rPr>
                <w:rtl w:val="0"/>
              </w:rPr>
              <w:t xml:space="preserve">”, jo nākamais teikums (“Tāpat Latvijā pastāv iespēja studējošo vecākiem, kuru atvases nav sasniegušas 24 gadu vecumu, piemērot iedzīvotāju ienākuma nodokļa atvieglojumu par apgādībā esošu personu (studējošo līdz 24 gadu vecuma sasniegšanai) 250 euro apmērā/mēnesī (par minēto summu samazina studējošā vecāka atalgojuma apmēru, kuru apliek ar iedzīvotāju ienākuma nodokli).”) atspoguļo tādu pašu informāciju, taču atbilstoši normatīvajos aktos saistībā ar nodokļiem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Leite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04.06.2024.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04.06.2024.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