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izpildīts Ministru kabineta 2024. gada 20. augusta sēdes protokollēmuma Nr. 32 61. § 92.1. apakšpunktā dotais uzdevums par iepirkumu centralizācijas iespēju izvērtēšanu un EIS e-katalogu pārskatīšanu ar mērķi pasūtītājiem sniegt iespējami lielāko administratīvo un finanšu resursu ietaupījumu - šāds izvērtējums nav sagatavots un nav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4.punktā ietverto pamatojumu Ministru kabineta 2024. gada 20. augusta sēdes protokollēmuma Nr. 32 61. § 92.1. apakšpunkta atzīšanai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Trifonova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sēdes protokollēmuma Nr. 23 58. § 4. punkts nav atzīstams par aktualitāti zaudējušu, jo tas paredz uzdevumu izstrādāt grozījumus Latvijas vides aizsardzības fonda likumā, nosakot tajos vienu fonda līdzekļu turētāju un vienu padomi, kuru rotācijas kārtībā vada viedās administrācijas un reģionālās attīstības ministrs un klimata un enerģētikas ministrs vai viņu pilnvaroti pārstāvji, un saistībā ar ziņojumā norādīto, ka VARAM un KEM reorganizācijas rezultātā faktiski darbības ar fonda līdzekļiem tiek veiktas, nav pietiekama argumentācija, lai neizpildītu uzdevumu par nepieciešamo grozījumu veikšanu likumā, kurā joprojām saistībā ar minēto fondu minēta tikai viena ministrija, kurai arī ir mainījies nosaukums, minēts viens padomes priekšsēdētājs, kā arī minēta tiešās pārvaldes iestāde “Fonda administrācija”, kas arī vairs nav aktuāla. Attiecīgi lūdzam precizēt un svītrot šo sadaļu no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kabineta 2026. gada 26. maija noteikumu Nr. 285 “Klimata un enerģētikas ministrijas nolikums” anotācijas 4.1.2. punktā norādīts, ka atbilstoši Ministru kabineta 2024. gada 4. jūnija sēdes protokollēmuma Nr. 23 58. § 4. punktam ir jāizstrādā grozījumi Latvijas vides aizsardzības fonda likumā, kas arī ir papildu arguments, ka uzdevums ir jāizpilda.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kabineta 2024. gada 4. jūnija sēdes protokollēmuma (prot. Nr. 23 58. §) “Rīkojuma projekts “Par Vides aizsardzības un reģionālās attīstības ministrijas un Klimata un enerģētikas ministrijas reorganizāciju”” 4.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ziņojuma par Ministru kabineta 2024. gada 4. jūnija sēdes protokollēmuma Nr. 23 58. § 4. punktu, lūdzam svītrot protokollēmuma projekta 2.3. punktu, jo tas nav atzīstams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izpildīts Ministru kabineta 2024. gada 20. augusta sēdes protokollēmuma Nr. 32 61. § “Informatīvais ziņojums “Par valsts pamatbudžeta un valsts speciālā budžeta bāzi un izdevumu pārskatīšanas rezultātiem 2025., 2026., 2027. un 2028. gadam”” 92.1. apakšpunktā dotais uzdevums par iepirkumu centralizācijas iespēju izvērtēšanu un EIS e-katalogu pārskatīšanu ar mērķi pasūtītājiem sniegt iespējami lielāko administratīvo un finanšu resursu ietaupījumu - šāds izvērtējums nav sagatavots un nav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1.punktā pēdējo rindkopu, kurā minēta informācija par ES Stabilitātes un izaugsmes pakta nosacījumiem, papildināt ar informāciju, ka 2026.-2028.gadam izdevumi ir apstiprināti ar likumu “Par valsts budžetu 2026. gadam un budžeta ietvaru 2026., 2027. un 2028. gadam”, un, ievērojot Ministru kabineta 2026.gada 14.aprīļa sēdē izskatītajā informatīvajā ziņojumā "Latvijas Fiskāli strukturālā plāna 2025.-2028. gadam 2026. gada Progresa ziņojums" (prot. Nr. 20 30. §) sniegto informāciju, valsts budžeta finansiālās iespējas īstenot papildu pasākumus ir ierobežotas, turklāt jāņem vērā Likuma par budžeta un finanšu vadību 2.pantā noteiktais uzdevums veikt ikgadēju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30.06.2026.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30.06.2026.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