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4CDCE" w14:textId="77777777" w:rsidR="00E436D8" w:rsidRPr="00215A33" w:rsidRDefault="00E436D8" w:rsidP="00E436D8">
      <w:pPr>
        <w:spacing w:after="0"/>
        <w:jc w:val="center"/>
        <w:rPr>
          <w:rFonts w:ascii="Times New Roman" w:hAnsi="Times New Roman"/>
          <w:sz w:val="28"/>
          <w:szCs w:val="28"/>
          <w:lang w:val="lv-LV"/>
        </w:rPr>
      </w:pPr>
    </w:p>
    <w:p w14:paraId="6D583379" w14:textId="77777777" w:rsidR="00E436D8" w:rsidRPr="00EE1DAE" w:rsidRDefault="00E436D8" w:rsidP="00E436D8">
      <w:pPr>
        <w:spacing w:after="0"/>
        <w:jc w:val="center"/>
        <w:rPr>
          <w:rFonts w:ascii="Times New Roman" w:hAnsi="Times New Roman"/>
          <w:sz w:val="24"/>
          <w:szCs w:val="24"/>
          <w:lang w:val="lv-LV"/>
        </w:rPr>
      </w:pPr>
      <w:r w:rsidRPr="00EE1DAE">
        <w:rPr>
          <w:rFonts w:ascii="Times New Roman" w:hAnsi="Times New Roman"/>
          <w:sz w:val="24"/>
          <w:szCs w:val="24"/>
          <w:lang w:val="lv-LV"/>
        </w:rPr>
        <w:t>Rīgā</w:t>
      </w:r>
    </w:p>
    <w:p w14:paraId="6BBB886A" w14:textId="77777777" w:rsidR="00E436D8" w:rsidRPr="00215A33" w:rsidRDefault="007E634A" w:rsidP="00E436D8">
      <w:pPr>
        <w:spacing w:after="0"/>
        <w:jc w:val="center"/>
        <w:rPr>
          <w:rFonts w:ascii="Times New Roman" w:hAnsi="Times New Roman"/>
          <w:sz w:val="28"/>
          <w:szCs w:val="28"/>
          <w:lang w:val="lv-LV"/>
        </w:rPr>
      </w:pPr>
      <w:r w:rsidRPr="00215A33">
        <w:rPr>
          <w:noProof/>
          <w:lang w:val="lv-LV" w:eastAsia="lv-LV"/>
        </w:rPr>
        <mc:AlternateContent>
          <mc:Choice Requires="wps">
            <w:drawing>
              <wp:anchor distT="45720" distB="45720" distL="114300" distR="114300" simplePos="0" relativeHeight="251657728" behindDoc="0" locked="0" layoutInCell="1" allowOverlap="0" wp14:anchorId="39390C05" wp14:editId="3775C21D">
                <wp:simplePos x="0" y="0"/>
                <wp:positionH relativeFrom="column">
                  <wp:posOffset>3828364</wp:posOffset>
                </wp:positionH>
                <wp:positionV relativeFrom="paragraph">
                  <wp:posOffset>174752</wp:posOffset>
                </wp:positionV>
                <wp:extent cx="2037868" cy="790042"/>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868" cy="790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BA076" w14:textId="3347875E" w:rsidR="00E436D8" w:rsidRPr="00B03911" w:rsidRDefault="008E5337" w:rsidP="00E436D8">
                            <w:pPr>
                              <w:jc w:val="right"/>
                              <w:rPr>
                                <w:rFonts w:ascii="Times New Roman" w:hAnsi="Times New Roman"/>
                                <w:sz w:val="28"/>
                                <w:szCs w:val="28"/>
                                <w:lang w:val="lv-LV"/>
                              </w:rPr>
                            </w:pPr>
                            <w:r>
                              <w:rPr>
                                <w:rFonts w:ascii="Times New Roman" w:hAnsi="Times New Roman"/>
                                <w:sz w:val="28"/>
                                <w:szCs w:val="28"/>
                                <w:lang w:val="lv-LV"/>
                              </w:rPr>
                              <w:t>Satiksmes</w:t>
                            </w:r>
                            <w:r w:rsidR="008A1480">
                              <w:rPr>
                                <w:rFonts w:ascii="Times New Roman" w:hAnsi="Times New Roman"/>
                                <w:sz w:val="28"/>
                                <w:szCs w:val="28"/>
                                <w:lang w:val="lv-LV"/>
                              </w:rPr>
                              <w:t xml:space="preserve"> ministrijai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390C05" id="_x0000_t202" coordsize="21600,21600" o:spt="202" path="m,l,21600r21600,l21600,xe">
                <v:stroke joinstyle="miter"/>
                <v:path gradientshapeok="t" o:connecttype="rect"/>
              </v:shapetype>
              <v:shape id="Text Box 2" o:spid="_x0000_s1026" type="#_x0000_t202" style="position:absolute;left:0;text-align:left;margin-left:301.45pt;margin-top:13.75pt;width:160.45pt;height:62.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0antgIAALk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" o:allowoverlap="f" filled="f" stroked="f">
                <v:textbox>
                  <w:txbxContent>
                    <w:p w14:paraId="648BA076" w14:textId="3347875E" w:rsidR="00E436D8" w:rsidRPr="00B03911" w:rsidRDefault="008E5337" w:rsidP="00E436D8">
                      <w:pPr>
                        <w:jc w:val="right"/>
                        <w:rPr>
                          <w:rFonts w:ascii="Times New Roman" w:hAnsi="Times New Roman"/>
                          <w:sz w:val="28"/>
                          <w:szCs w:val="28"/>
                          <w:lang w:val="lv-LV"/>
                        </w:rPr>
                      </w:pPr>
                      <w:r>
                        <w:rPr>
                          <w:rFonts w:ascii="Times New Roman" w:hAnsi="Times New Roman"/>
                          <w:sz w:val="28"/>
                          <w:szCs w:val="28"/>
                          <w:lang w:val="lv-LV"/>
                        </w:rPr>
                        <w:t>Satiksmes</w:t>
                      </w:r>
                      <w:r w:rsidR="008A1480">
                        <w:rPr>
                          <w:rFonts w:ascii="Times New Roman" w:hAnsi="Times New Roman"/>
                          <w:sz w:val="28"/>
                          <w:szCs w:val="28"/>
                          <w:lang w:val="lv-LV"/>
                        </w:rPr>
                        <w:t xml:space="preserve"> ministrijai</w:t>
                      </w:r>
                    </w:p>
                  </w:txbxContent>
                </v:textbox>
              </v:shape>
            </w:pict>
          </mc:Fallback>
        </mc:AlternateContent>
      </w:r>
    </w:p>
    <w:p w14:paraId="146D343C" w14:textId="20D3B295" w:rsidR="00633892" w:rsidRPr="00DE67E1" w:rsidRDefault="00DE67E1" w:rsidP="00633892">
      <w:pPr>
        <w:spacing w:after="0"/>
        <w:jc w:val="both"/>
        <w:rPr>
          <w:rFonts w:ascii="Times New Roman" w:hAnsi="Times New Roman"/>
          <w:u w:val="single"/>
          <w:lang w:val="lv-LV"/>
        </w:rPr>
      </w:pPr>
      <w:r w:rsidRPr="00DE67E1">
        <w:rPr>
          <w:rFonts w:ascii="Times New Roman" w:hAnsi="Times New Roman"/>
          <w:sz w:val="28"/>
          <w:szCs w:val="24"/>
          <w:u w:val="single"/>
          <w:lang w:val="lv-LV"/>
        </w:rPr>
        <w:t>25.11.2020</w:t>
      </w:r>
      <w:r>
        <w:rPr>
          <w:rFonts w:ascii="Times New Roman" w:hAnsi="Times New Roman"/>
          <w:sz w:val="28"/>
          <w:szCs w:val="24"/>
          <w:lang w:val="lv-LV"/>
        </w:rPr>
        <w:t xml:space="preserve">        </w:t>
      </w:r>
      <w:r w:rsidR="00633892">
        <w:rPr>
          <w:rFonts w:ascii="Times New Roman" w:hAnsi="Times New Roman"/>
          <w:sz w:val="28"/>
          <w:szCs w:val="24"/>
          <w:lang w:val="lv-LV"/>
        </w:rPr>
        <w:t>Nr.</w:t>
      </w:r>
      <w:r>
        <w:rPr>
          <w:rFonts w:ascii="Times New Roman" w:hAnsi="Times New Roman"/>
          <w:sz w:val="28"/>
          <w:szCs w:val="24"/>
          <w:lang w:val="lv-LV"/>
        </w:rPr>
        <w:t>1</w:t>
      </w:r>
      <w:r w:rsidRPr="00DE67E1">
        <w:rPr>
          <w:rFonts w:ascii="Times New Roman" w:hAnsi="Times New Roman"/>
          <w:sz w:val="28"/>
          <w:szCs w:val="24"/>
          <w:u w:val="single"/>
          <w:lang w:val="lv-LV"/>
        </w:rPr>
        <w:t>-57/2916</w:t>
      </w:r>
    </w:p>
    <w:p w14:paraId="50FDADBD" w14:textId="5BD897B4" w:rsidR="00C80127" w:rsidRPr="00164502" w:rsidRDefault="00105DD0" w:rsidP="00D033F0">
      <w:pPr>
        <w:spacing w:after="0"/>
        <w:rPr>
          <w:rFonts w:ascii="Times New Roman" w:hAnsi="Times New Roman"/>
          <w:sz w:val="24"/>
          <w:szCs w:val="24"/>
          <w:lang w:val="lv-LV"/>
        </w:rPr>
      </w:pPr>
      <w:r w:rsidRPr="00164502">
        <w:rPr>
          <w:rFonts w:ascii="Times New Roman" w:eastAsia="Times New Roman" w:hAnsi="Times New Roman"/>
          <w:sz w:val="28"/>
          <w:szCs w:val="28"/>
          <w:lang w:val="lv-LV" w:eastAsia="lv-LV"/>
        </w:rPr>
        <w:t xml:space="preserve">Uz </w:t>
      </w:r>
      <w:r w:rsidR="008E5337">
        <w:rPr>
          <w:rFonts w:ascii="Times New Roman" w:eastAsia="Times New Roman" w:hAnsi="Times New Roman"/>
          <w:sz w:val="28"/>
          <w:szCs w:val="28"/>
          <w:lang w:val="lv-LV" w:eastAsia="lv-LV"/>
        </w:rPr>
        <w:t>0</w:t>
      </w:r>
      <w:r w:rsidR="00164502" w:rsidRPr="00164502">
        <w:rPr>
          <w:rFonts w:ascii="Times New Roman" w:eastAsia="Times New Roman" w:hAnsi="Times New Roman"/>
          <w:sz w:val="28"/>
          <w:szCs w:val="28"/>
          <w:lang w:val="lv-LV" w:eastAsia="lv-LV"/>
        </w:rPr>
        <w:t>5</w:t>
      </w:r>
      <w:r w:rsidRPr="00164502">
        <w:rPr>
          <w:rFonts w:ascii="Times New Roman" w:eastAsia="Times New Roman" w:hAnsi="Times New Roman"/>
          <w:sz w:val="28"/>
          <w:szCs w:val="28"/>
          <w:lang w:val="lv-LV" w:eastAsia="lv-LV"/>
        </w:rPr>
        <w:t>.</w:t>
      </w:r>
      <w:r w:rsidR="00776CC0" w:rsidRPr="00164502">
        <w:rPr>
          <w:rFonts w:ascii="Times New Roman" w:eastAsia="Times New Roman" w:hAnsi="Times New Roman"/>
          <w:sz w:val="28"/>
          <w:szCs w:val="28"/>
          <w:lang w:val="lv-LV" w:eastAsia="lv-LV"/>
        </w:rPr>
        <w:t>1</w:t>
      </w:r>
      <w:r w:rsidR="008E5337">
        <w:rPr>
          <w:rFonts w:ascii="Times New Roman" w:eastAsia="Times New Roman" w:hAnsi="Times New Roman"/>
          <w:sz w:val="28"/>
          <w:szCs w:val="28"/>
          <w:lang w:val="lv-LV" w:eastAsia="lv-LV"/>
        </w:rPr>
        <w:t>1</w:t>
      </w:r>
      <w:r w:rsidRPr="00164502">
        <w:rPr>
          <w:rFonts w:ascii="Times New Roman" w:eastAsia="Times New Roman" w:hAnsi="Times New Roman"/>
          <w:sz w:val="28"/>
          <w:szCs w:val="28"/>
          <w:lang w:val="lv-LV" w:eastAsia="lv-LV"/>
        </w:rPr>
        <w:t>.20</w:t>
      </w:r>
      <w:r w:rsidR="00402666" w:rsidRPr="00164502">
        <w:rPr>
          <w:rFonts w:ascii="Times New Roman" w:eastAsia="Times New Roman" w:hAnsi="Times New Roman"/>
          <w:sz w:val="28"/>
          <w:szCs w:val="28"/>
          <w:lang w:val="lv-LV" w:eastAsia="lv-LV"/>
        </w:rPr>
        <w:t>20</w:t>
      </w:r>
      <w:r w:rsidRPr="00164502">
        <w:rPr>
          <w:rFonts w:ascii="Times New Roman" w:eastAsia="Times New Roman" w:hAnsi="Times New Roman"/>
          <w:sz w:val="28"/>
          <w:szCs w:val="28"/>
          <w:lang w:val="lv-LV" w:eastAsia="lv-LV"/>
        </w:rPr>
        <w:t xml:space="preserve">. </w:t>
      </w:r>
      <w:r w:rsidR="00164502">
        <w:rPr>
          <w:rFonts w:ascii="Times New Roman" w:eastAsia="Times New Roman" w:hAnsi="Times New Roman"/>
          <w:sz w:val="28"/>
          <w:szCs w:val="28"/>
          <w:lang w:val="lv-LV" w:eastAsia="lv-LV"/>
        </w:rPr>
        <w:t xml:space="preserve">VSS Prot. </w:t>
      </w:r>
      <w:r w:rsidR="00776CC0" w:rsidRPr="00164502">
        <w:rPr>
          <w:rFonts w:ascii="Times New Roman" w:eastAsia="Times New Roman" w:hAnsi="Times New Roman"/>
          <w:sz w:val="28"/>
          <w:szCs w:val="28"/>
          <w:lang w:val="lv-LV" w:eastAsia="lv-LV"/>
        </w:rPr>
        <w:t xml:space="preserve">Nr. </w:t>
      </w:r>
      <w:r w:rsidR="00164502" w:rsidRPr="00164502">
        <w:rPr>
          <w:rFonts w:ascii="Times New Roman" w:eastAsia="Times New Roman" w:hAnsi="Times New Roman"/>
          <w:sz w:val="28"/>
          <w:szCs w:val="28"/>
          <w:lang w:val="lv-LV" w:eastAsia="lv-LV"/>
        </w:rPr>
        <w:t>4</w:t>
      </w:r>
      <w:r w:rsidR="008E5337">
        <w:rPr>
          <w:rFonts w:ascii="Times New Roman" w:eastAsia="Times New Roman" w:hAnsi="Times New Roman"/>
          <w:sz w:val="28"/>
          <w:szCs w:val="28"/>
          <w:lang w:val="lv-LV" w:eastAsia="lv-LV"/>
        </w:rPr>
        <w:t>4</w:t>
      </w:r>
      <w:r w:rsidR="00164502" w:rsidRPr="00164502">
        <w:rPr>
          <w:rFonts w:ascii="Times New Roman" w:eastAsia="Times New Roman" w:hAnsi="Times New Roman"/>
          <w:sz w:val="28"/>
          <w:szCs w:val="28"/>
          <w:lang w:val="lv-LV" w:eastAsia="lv-LV"/>
        </w:rPr>
        <w:t xml:space="preserve">, </w:t>
      </w:r>
      <w:r w:rsidR="008E5337">
        <w:rPr>
          <w:rFonts w:ascii="Times New Roman" w:eastAsia="Times New Roman" w:hAnsi="Times New Roman"/>
          <w:sz w:val="28"/>
          <w:szCs w:val="28"/>
          <w:lang w:val="lv-LV" w:eastAsia="lv-LV"/>
        </w:rPr>
        <w:t>1</w:t>
      </w:r>
      <w:r w:rsidR="00164502" w:rsidRPr="00164502">
        <w:rPr>
          <w:rFonts w:ascii="Times New Roman" w:eastAsia="Times New Roman" w:hAnsi="Times New Roman"/>
          <w:sz w:val="28"/>
          <w:szCs w:val="28"/>
          <w:lang w:val="lv-LV" w:eastAsia="lv-LV"/>
        </w:rPr>
        <w:t xml:space="preserve">1.§ </w:t>
      </w:r>
    </w:p>
    <w:p w14:paraId="21155C72" w14:textId="5AE2FC80" w:rsidR="00E436D8" w:rsidRPr="00215A33" w:rsidRDefault="00E436D8" w:rsidP="00D033F0">
      <w:pPr>
        <w:spacing w:after="0"/>
        <w:rPr>
          <w:rFonts w:ascii="Times New Roman" w:hAnsi="Times New Roman"/>
          <w:sz w:val="28"/>
          <w:szCs w:val="28"/>
          <w:lang w:val="lv-LV"/>
        </w:rPr>
      </w:pP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r w:rsidRPr="00215A33">
        <w:rPr>
          <w:rFonts w:ascii="Times New Roman" w:hAnsi="Times New Roman"/>
          <w:sz w:val="24"/>
          <w:szCs w:val="24"/>
          <w:lang w:val="lv-LV"/>
        </w:rPr>
        <w:tab/>
      </w:r>
    </w:p>
    <w:p w14:paraId="733CF58A" w14:textId="77777777" w:rsidR="008E5337" w:rsidRPr="00F57FAF" w:rsidRDefault="008E5337" w:rsidP="008E5337">
      <w:pPr>
        <w:spacing w:after="0" w:line="240" w:lineRule="auto"/>
        <w:rPr>
          <w:rFonts w:ascii="Times New Roman" w:hAnsi="Times New Roman"/>
          <w:sz w:val="28"/>
          <w:szCs w:val="28"/>
          <w:lang w:val="lv-LV"/>
        </w:rPr>
      </w:pPr>
      <w:r w:rsidRPr="00F57FAF">
        <w:rPr>
          <w:rFonts w:ascii="Times New Roman" w:hAnsi="Times New Roman"/>
          <w:sz w:val="28"/>
          <w:szCs w:val="28"/>
          <w:lang w:val="lv-LV"/>
        </w:rPr>
        <w:t>Par Ministru kabineta noteikumu</w:t>
      </w:r>
    </w:p>
    <w:p w14:paraId="3AFA69D5" w14:textId="77777777" w:rsidR="008E5337" w:rsidRPr="00F57FAF" w:rsidRDefault="008E5337" w:rsidP="008E5337">
      <w:pPr>
        <w:spacing w:after="0" w:line="240" w:lineRule="auto"/>
        <w:rPr>
          <w:rFonts w:ascii="Times New Roman" w:hAnsi="Times New Roman"/>
          <w:sz w:val="28"/>
          <w:szCs w:val="28"/>
          <w:lang w:val="lv-LV"/>
        </w:rPr>
      </w:pPr>
      <w:r w:rsidRPr="00F57FAF">
        <w:rPr>
          <w:rFonts w:ascii="Times New Roman" w:hAnsi="Times New Roman"/>
          <w:sz w:val="28"/>
          <w:szCs w:val="28"/>
          <w:lang w:val="lv-LV"/>
        </w:rPr>
        <w:t>projektu “Par transportlīdzekļa vadīšanu</w:t>
      </w:r>
    </w:p>
    <w:p w14:paraId="332A0E6B" w14:textId="77777777" w:rsidR="008E5337" w:rsidRPr="00F57FAF" w:rsidRDefault="008E5337" w:rsidP="008E5337">
      <w:pPr>
        <w:spacing w:after="0" w:line="240" w:lineRule="auto"/>
        <w:rPr>
          <w:rFonts w:ascii="Times New Roman" w:hAnsi="Times New Roman"/>
          <w:sz w:val="28"/>
          <w:szCs w:val="28"/>
          <w:lang w:val="lv-LV"/>
        </w:rPr>
      </w:pPr>
      <w:r w:rsidRPr="00F57FAF">
        <w:rPr>
          <w:rFonts w:ascii="Times New Roman" w:hAnsi="Times New Roman"/>
          <w:sz w:val="28"/>
          <w:szCs w:val="28"/>
          <w:lang w:val="lv-LV"/>
        </w:rPr>
        <w:t>apreibinošu vielu ietekmē sodītas personas</w:t>
      </w:r>
    </w:p>
    <w:p w14:paraId="7D319C0F" w14:textId="5A8CAC13" w:rsidR="008E5337" w:rsidRPr="00F57FAF" w:rsidRDefault="008E5337" w:rsidP="008E5337">
      <w:pPr>
        <w:spacing w:after="0" w:line="240" w:lineRule="auto"/>
        <w:rPr>
          <w:rFonts w:ascii="Times New Roman" w:hAnsi="Times New Roman"/>
          <w:sz w:val="28"/>
          <w:szCs w:val="28"/>
          <w:lang w:val="lv-LV"/>
        </w:rPr>
      </w:pPr>
      <w:r w:rsidRPr="00F57FAF">
        <w:rPr>
          <w:rFonts w:ascii="Times New Roman" w:hAnsi="Times New Roman"/>
          <w:sz w:val="28"/>
          <w:szCs w:val="28"/>
          <w:lang w:val="lv-LV"/>
        </w:rPr>
        <w:t>uzvedības korekcijas programmas noteikumi”</w:t>
      </w:r>
    </w:p>
    <w:p w14:paraId="61B23183" w14:textId="77777777" w:rsidR="008E5337" w:rsidRPr="00F57FAF" w:rsidRDefault="008E5337" w:rsidP="008E5337">
      <w:pPr>
        <w:spacing w:line="240" w:lineRule="auto"/>
        <w:jc w:val="both"/>
        <w:rPr>
          <w:rFonts w:ascii="Times New Roman" w:hAnsi="Times New Roman"/>
          <w:sz w:val="28"/>
          <w:szCs w:val="28"/>
          <w:lang w:val="lv-LV"/>
        </w:rPr>
      </w:pPr>
      <w:r w:rsidRPr="00F57FAF">
        <w:rPr>
          <w:rFonts w:ascii="Times New Roman" w:hAnsi="Times New Roman"/>
          <w:sz w:val="28"/>
          <w:szCs w:val="28"/>
          <w:lang w:val="lv-LV"/>
        </w:rPr>
        <w:t>(VSS-942)</w:t>
      </w:r>
    </w:p>
    <w:p w14:paraId="5319F7BA" w14:textId="77777777" w:rsidR="00D94894" w:rsidRDefault="00D94894" w:rsidP="008E5337">
      <w:pPr>
        <w:pStyle w:val="NoSpacing"/>
        <w:ind w:firstLine="720"/>
        <w:jc w:val="both"/>
        <w:rPr>
          <w:rFonts w:ascii="Times New Roman" w:hAnsi="Times New Roman"/>
          <w:sz w:val="28"/>
          <w:szCs w:val="28"/>
          <w:lang w:val="lv-LV" w:eastAsia="lv-LV"/>
        </w:rPr>
      </w:pPr>
    </w:p>
    <w:p w14:paraId="6BDB48BD" w14:textId="67452167" w:rsidR="008E5337" w:rsidRPr="00F57FAF" w:rsidRDefault="00DC5D12" w:rsidP="008E5337">
      <w:pPr>
        <w:pStyle w:val="NoSpacing"/>
        <w:ind w:firstLine="720"/>
        <w:jc w:val="both"/>
        <w:rPr>
          <w:rFonts w:ascii="Times New Roman" w:hAnsi="Times New Roman"/>
          <w:sz w:val="28"/>
          <w:szCs w:val="28"/>
          <w:lang w:val="lv-LV"/>
        </w:rPr>
      </w:pPr>
      <w:r w:rsidRPr="00F57FAF">
        <w:rPr>
          <w:rFonts w:ascii="Times New Roman" w:hAnsi="Times New Roman"/>
          <w:sz w:val="28"/>
          <w:szCs w:val="28"/>
          <w:lang w:val="lv-LV" w:eastAsia="lv-LV"/>
        </w:rPr>
        <w:t xml:space="preserve">Iekšlietu ministrija </w:t>
      </w:r>
      <w:r w:rsidR="003E0092" w:rsidRPr="00F57FAF">
        <w:rPr>
          <w:rFonts w:ascii="Times New Roman" w:hAnsi="Times New Roman"/>
          <w:sz w:val="28"/>
          <w:szCs w:val="28"/>
          <w:lang w:val="lv-LV" w:eastAsia="lv-LV"/>
        </w:rPr>
        <w:t>ir izskatījusi</w:t>
      </w:r>
      <w:r w:rsidR="00C80127" w:rsidRPr="00F57FAF">
        <w:rPr>
          <w:rFonts w:ascii="Times New Roman" w:hAnsi="Times New Roman"/>
          <w:sz w:val="28"/>
          <w:szCs w:val="28"/>
          <w:lang w:val="lv-LV" w:eastAsia="lv-LV"/>
        </w:rPr>
        <w:t xml:space="preserve"> </w:t>
      </w:r>
      <w:r w:rsidR="008E5337" w:rsidRPr="00F57FAF">
        <w:rPr>
          <w:rFonts w:ascii="Times New Roman" w:hAnsi="Times New Roman"/>
          <w:sz w:val="28"/>
          <w:szCs w:val="28"/>
          <w:lang w:val="lv-LV"/>
        </w:rPr>
        <w:t>Satiksmes ministrijas izstrādāto Ministru kabineta noteikumu projektu “Par transportlīdzekļa vadīšanu apreibinošu vielu ietekmē sodītas personas uzvedības korekcijas programmas noteikumi” (turpmāk – projekts) un atbalsta tā tālāko virzību</w:t>
      </w:r>
      <w:r w:rsidR="00700B0F">
        <w:rPr>
          <w:rFonts w:ascii="Times New Roman" w:hAnsi="Times New Roman"/>
          <w:sz w:val="28"/>
          <w:szCs w:val="28"/>
          <w:lang w:val="lv-LV"/>
        </w:rPr>
        <w:t>,</w:t>
      </w:r>
      <w:r w:rsidR="008E5337" w:rsidRPr="00F57FAF">
        <w:rPr>
          <w:rFonts w:ascii="Times New Roman" w:hAnsi="Times New Roman"/>
          <w:sz w:val="28"/>
          <w:szCs w:val="28"/>
          <w:lang w:val="lv-LV"/>
        </w:rPr>
        <w:t xml:space="preserve"> </w:t>
      </w:r>
      <w:r w:rsidR="005127E9" w:rsidRPr="00F57FAF">
        <w:rPr>
          <w:rFonts w:ascii="Times New Roman" w:hAnsi="Times New Roman"/>
          <w:sz w:val="28"/>
          <w:szCs w:val="28"/>
          <w:lang w:val="lv-LV"/>
        </w:rPr>
        <w:t>izsakot šādus iebildumus:</w:t>
      </w:r>
    </w:p>
    <w:p w14:paraId="7F61E82E" w14:textId="77777777" w:rsidR="000A2F92" w:rsidRPr="00F57FAF" w:rsidRDefault="005127E9" w:rsidP="000A2F92">
      <w:pPr>
        <w:pStyle w:val="NoSpacing"/>
        <w:spacing w:before="120"/>
        <w:ind w:firstLine="720"/>
        <w:jc w:val="both"/>
        <w:rPr>
          <w:rFonts w:ascii="Times New Roman" w:hAnsi="Times New Roman"/>
          <w:sz w:val="28"/>
          <w:szCs w:val="28"/>
          <w:lang w:val="lv-LV"/>
        </w:rPr>
      </w:pPr>
      <w:r w:rsidRPr="00F57FAF">
        <w:rPr>
          <w:rFonts w:ascii="Times New Roman" w:hAnsi="Times New Roman"/>
          <w:sz w:val="28"/>
          <w:szCs w:val="28"/>
          <w:lang w:val="lv-LV"/>
        </w:rPr>
        <w:t xml:space="preserve">1. </w:t>
      </w:r>
      <w:r w:rsidR="006B7FDE" w:rsidRPr="00F57FAF">
        <w:rPr>
          <w:rFonts w:ascii="Times New Roman" w:hAnsi="Times New Roman"/>
          <w:sz w:val="28"/>
          <w:szCs w:val="28"/>
          <w:lang w:val="lv-LV"/>
        </w:rPr>
        <w:t xml:space="preserve">Precizēt projekta 2. </w:t>
      </w:r>
      <w:r w:rsidRPr="00F57FAF">
        <w:rPr>
          <w:rFonts w:ascii="Times New Roman" w:hAnsi="Times New Roman"/>
          <w:sz w:val="28"/>
          <w:szCs w:val="28"/>
          <w:lang w:val="lv-LV"/>
        </w:rPr>
        <w:t xml:space="preserve">un 3. </w:t>
      </w:r>
      <w:r w:rsidR="006B7FDE" w:rsidRPr="00F57FAF">
        <w:rPr>
          <w:rFonts w:ascii="Times New Roman" w:hAnsi="Times New Roman"/>
          <w:sz w:val="28"/>
          <w:szCs w:val="28"/>
          <w:lang w:val="lv-LV"/>
        </w:rPr>
        <w:t>punktu,</w:t>
      </w:r>
      <w:r w:rsidRPr="00F57FAF">
        <w:rPr>
          <w:rFonts w:ascii="Times New Roman" w:hAnsi="Times New Roman"/>
          <w:sz w:val="28"/>
          <w:szCs w:val="28"/>
          <w:lang w:val="lv-LV"/>
        </w:rPr>
        <w:t xml:space="preserve"> aizstājot vārdus “ārstu komisija” ar vārdiem “specializēta medicīniskā komisija</w:t>
      </w:r>
      <w:r w:rsidR="004A07C9" w:rsidRPr="00F57FAF">
        <w:rPr>
          <w:rFonts w:ascii="Times New Roman" w:hAnsi="Times New Roman"/>
          <w:sz w:val="28"/>
          <w:szCs w:val="28"/>
          <w:lang w:val="lv-LV"/>
        </w:rPr>
        <w:t>”</w:t>
      </w:r>
      <w:r w:rsidRPr="00F57FAF">
        <w:rPr>
          <w:rFonts w:ascii="Times New Roman" w:hAnsi="Times New Roman"/>
          <w:sz w:val="28"/>
          <w:szCs w:val="28"/>
          <w:lang w:val="lv-LV"/>
        </w:rPr>
        <w:t>. Vēršam uzmanību</w:t>
      </w:r>
      <w:r w:rsidR="006B7FDE" w:rsidRPr="00F57FAF">
        <w:rPr>
          <w:rFonts w:ascii="Times New Roman" w:hAnsi="Times New Roman"/>
          <w:sz w:val="28"/>
          <w:szCs w:val="28"/>
          <w:lang w:val="lv-LV"/>
        </w:rPr>
        <w:t xml:space="preserve">, ka </w:t>
      </w:r>
      <w:r w:rsidRPr="00F57FAF">
        <w:rPr>
          <w:rFonts w:ascii="Times New Roman" w:hAnsi="Times New Roman"/>
          <w:sz w:val="28"/>
          <w:szCs w:val="28"/>
          <w:lang w:val="lv-LV"/>
        </w:rPr>
        <w:t>saskaņā ar Ministru kabineta 2011. gada 6. decembra noteikumiem Nr.</w:t>
      </w:r>
      <w:r w:rsidR="004A07C9" w:rsidRPr="00F57FAF">
        <w:rPr>
          <w:rFonts w:ascii="Times New Roman" w:hAnsi="Times New Roman"/>
          <w:sz w:val="28"/>
          <w:szCs w:val="28"/>
          <w:lang w:val="lv-LV"/>
        </w:rPr>
        <w:t xml:space="preserve"> </w:t>
      </w:r>
      <w:r w:rsidRPr="00F57FAF">
        <w:rPr>
          <w:rFonts w:ascii="Times New Roman" w:hAnsi="Times New Roman"/>
          <w:sz w:val="28"/>
          <w:szCs w:val="28"/>
          <w:lang w:val="lv-LV"/>
        </w:rPr>
        <w:t>940 “Noteikumi par veselības pārbaudēm transportlīdzekļu vadītājiem un personām, kuras vēlas iegūt transportlīdzekļu vadītāju kvalifikāciju, kā arī par pirmstermiņa veselības pārbaudes izdevumu segšanas kārtību” 11. punktu pirmstermiņa veselības pārbaudi transportlīdzekļa vadītājam, kurš transportlīdzekli ir vadījis alkoholisko dzērienu reibumā, narkotisko vai citu apreibinošu vielu ietekmē, veic ārstniecības iestādē izveidota specializēta medicīniskā komisija. Ārstu komisija pirmstermiņa veselības pārbaudi veic gadījumos, ja  ir pamatotas aizdomas, ka transportlīdzekļa vadītājam ir medicīniskās pretindikācijas transportlīdzekļa vadīšanai.</w:t>
      </w:r>
    </w:p>
    <w:p w14:paraId="47FD47D3" w14:textId="4CE8C581" w:rsidR="00821007" w:rsidRPr="00F57FAF" w:rsidRDefault="00F57FAF" w:rsidP="00821007">
      <w:pPr>
        <w:pStyle w:val="NoSpacing"/>
        <w:spacing w:before="120"/>
        <w:ind w:firstLine="720"/>
        <w:jc w:val="both"/>
        <w:rPr>
          <w:rFonts w:ascii="Times New Roman" w:hAnsi="Times New Roman"/>
          <w:sz w:val="28"/>
          <w:szCs w:val="28"/>
          <w:lang w:val="lv-LV"/>
        </w:rPr>
      </w:pPr>
      <w:r w:rsidRPr="00F57FAF">
        <w:rPr>
          <w:rFonts w:ascii="Times New Roman" w:hAnsi="Times New Roman"/>
          <w:sz w:val="28"/>
          <w:szCs w:val="28"/>
          <w:lang w:val="lv-LV"/>
        </w:rPr>
        <w:t>2</w:t>
      </w:r>
      <w:r w:rsidR="00821007" w:rsidRPr="00F57FAF">
        <w:rPr>
          <w:rFonts w:ascii="Times New Roman" w:hAnsi="Times New Roman"/>
          <w:sz w:val="28"/>
          <w:szCs w:val="28"/>
          <w:lang w:val="lv-LV"/>
        </w:rPr>
        <w:t>. Precizēt projekta 2. punktu, nosakot konkrētu Paziņošanas likuma regulējumam atbilstošu dokumentu paziņošanas veidu, proti, veidu, kādā ārstu komisija (specializētā medicīniskā komisija) informē transportlīdzekļa vadītāju par to, ka transportlīdzekļa vadīšanas tiesības var atgūt tikai pēc dalības uzvedības korekcijas programmā.</w:t>
      </w:r>
    </w:p>
    <w:p w14:paraId="40955F4E" w14:textId="0C9AA3F6" w:rsidR="00821007" w:rsidRPr="00F57FAF" w:rsidRDefault="00821007" w:rsidP="00821007">
      <w:pPr>
        <w:pStyle w:val="NoSpacing"/>
        <w:spacing w:before="120"/>
        <w:ind w:firstLine="720"/>
        <w:jc w:val="both"/>
        <w:rPr>
          <w:rFonts w:ascii="Times New Roman" w:hAnsi="Times New Roman"/>
          <w:sz w:val="28"/>
          <w:szCs w:val="28"/>
          <w:lang w:val="lv-LV"/>
        </w:rPr>
      </w:pPr>
      <w:r w:rsidRPr="00F57FAF">
        <w:rPr>
          <w:rFonts w:ascii="Times New Roman" w:hAnsi="Times New Roman"/>
          <w:sz w:val="28"/>
          <w:szCs w:val="28"/>
          <w:lang w:val="lv-LV"/>
        </w:rPr>
        <w:t xml:space="preserve">Vienlaikus izvērtējama arī nepieciešamība precizēt projekta 3. punktā minēto, attiecībā uz vārdkopas “viens eksemplārs tiek nodots transportlīdzekļa vadītājam” lietošanu, kā arī projekta 4. punktā minēto, attiecībā uz vārdkopas “uz </w:t>
      </w:r>
      <w:r w:rsidRPr="00F57FAF">
        <w:rPr>
          <w:rFonts w:ascii="Times New Roman" w:hAnsi="Times New Roman"/>
          <w:sz w:val="28"/>
          <w:szCs w:val="28"/>
          <w:lang w:val="lv-LV"/>
        </w:rPr>
        <w:lastRenderedPageBreak/>
        <w:t xml:space="preserve">abiem paziņojuma eksemplāriem transportlīdzekļa vadītājs ar parakstu apliecina” lietošanu. Proti, minētais regulējums vedina domāt, ka ārstniecības iestādē izveidotā ārstu komisija ar attiecīgo rakstveida paziņojumu transportlīdzekļa vadītāju visos gadījumos iepazīstinās klātienē (uz vietas ārstniecības iestādē). Taču jāņem vērā, ka transportlīdzekļa vadītājs var gan atteikties saņemt rakstveida paziņojuma eksemplāru, gan arī </w:t>
      </w:r>
      <w:r w:rsidR="006529E8">
        <w:rPr>
          <w:rFonts w:ascii="Times New Roman" w:hAnsi="Times New Roman"/>
          <w:sz w:val="28"/>
          <w:szCs w:val="28"/>
          <w:lang w:val="lv-LV"/>
        </w:rPr>
        <w:t xml:space="preserve">atteikties </w:t>
      </w:r>
      <w:r w:rsidRPr="00F57FAF">
        <w:rPr>
          <w:rFonts w:ascii="Times New Roman" w:hAnsi="Times New Roman"/>
          <w:sz w:val="28"/>
          <w:szCs w:val="28"/>
          <w:lang w:val="lv-LV"/>
        </w:rPr>
        <w:t>parakstīties par tā saņemšanu. Līdz ar to nav saprotams, vai šādos gadījumos ārstniecības iestādē izveidotajai ārstu komisijai būtu pienākums izmantot kādu citu Paziņošanas likumā minēto dokumentu paziņošanas veidu.</w:t>
      </w:r>
    </w:p>
    <w:p w14:paraId="13392999" w14:textId="635F8DE3" w:rsidR="00821007" w:rsidRPr="00F57FAF" w:rsidRDefault="00821007" w:rsidP="00821007">
      <w:pPr>
        <w:pStyle w:val="NoSpacing"/>
        <w:spacing w:before="120"/>
        <w:ind w:firstLine="720"/>
        <w:jc w:val="both"/>
        <w:rPr>
          <w:rFonts w:ascii="Times New Roman" w:hAnsi="Times New Roman"/>
          <w:sz w:val="28"/>
          <w:szCs w:val="28"/>
          <w:lang w:val="lv-LV"/>
        </w:rPr>
      </w:pPr>
      <w:r w:rsidRPr="00F57FAF">
        <w:rPr>
          <w:rFonts w:ascii="Times New Roman" w:hAnsi="Times New Roman"/>
          <w:sz w:val="28"/>
          <w:szCs w:val="28"/>
          <w:lang w:val="lv-LV"/>
        </w:rPr>
        <w:t>Papildus norādām, ka saskaņā ar Ministru kabineta 2011. gada 6. decembra noteikumiem Nr. 940 “Noteikumi par veselības pārbaudēm transportlīdzekļu vadītājiem un personām, kuras vēlas iegūt transportlīdzekļu vadītāju kvalifikāciju, kā arī par pirmstermiņa veselības pārbaudes izdevumu segšanas kārtību” 14. punktu atzinumu par transportlīdzekļa vadītāja veselības stāvokli ārstu komisija vai specializētā medicīniskā komisija sniedz 30 dienu laikā pēc visu nepieciešamo izmeklējumu veikšanas. Atzinums tiek fiksēts “Veselības pārbaudes kartē” (Ministru kabineta noteikumu 2.</w:t>
      </w:r>
      <w:r w:rsidR="006529E8">
        <w:rPr>
          <w:rFonts w:ascii="Times New Roman" w:hAnsi="Times New Roman"/>
          <w:sz w:val="28"/>
          <w:szCs w:val="28"/>
          <w:lang w:val="lv-LV"/>
        </w:rPr>
        <w:t> </w:t>
      </w:r>
      <w:r w:rsidRPr="00F57FAF">
        <w:rPr>
          <w:rFonts w:ascii="Times New Roman" w:hAnsi="Times New Roman"/>
          <w:sz w:val="28"/>
          <w:szCs w:val="28"/>
          <w:lang w:val="lv-LV"/>
        </w:rPr>
        <w:t>pielikums). Saskaņā ar 15.</w:t>
      </w:r>
      <w:r w:rsidR="00700B0F">
        <w:rPr>
          <w:rFonts w:ascii="Times New Roman" w:hAnsi="Times New Roman"/>
          <w:sz w:val="28"/>
          <w:szCs w:val="28"/>
          <w:lang w:val="lv-LV"/>
        </w:rPr>
        <w:t> </w:t>
      </w:r>
      <w:r w:rsidRPr="00F57FAF">
        <w:rPr>
          <w:rFonts w:ascii="Times New Roman" w:hAnsi="Times New Roman"/>
          <w:sz w:val="28"/>
          <w:szCs w:val="28"/>
          <w:lang w:val="lv-LV"/>
        </w:rPr>
        <w:t xml:space="preserve">punktu  ārstu komisijas vadītājs vai specializētās medicīniskās komisijas vadītājs atzinumu par transportlīdzekļa vadītāja pirmstermiņa veselības pārbaudē konstatētajiem faktiem ievada transportlīdzekļu un to vadītāju valsts reģistrā un traktortehnikas un tās vadītāju informatīvajā sistēmā divu darbdienu laikā pēc veselības pārbaudes. Līdz ar to pastāv risks, ka specializētajai medicīniskajai </w:t>
      </w:r>
      <w:r w:rsidR="00F57FAF" w:rsidRPr="00F57FAF">
        <w:rPr>
          <w:rFonts w:ascii="Times New Roman" w:hAnsi="Times New Roman"/>
          <w:sz w:val="28"/>
          <w:szCs w:val="28"/>
          <w:lang w:val="lv-LV"/>
        </w:rPr>
        <w:t>komisijai nebūs iespēja klātienē informēt transportlīdzekļa vadītāju un izsniegt paziņojumu par transportlīdzekļa vadīšanas tiesību atgūšanu pēc dalības uzvedības korekcijas programmā.</w:t>
      </w:r>
    </w:p>
    <w:p w14:paraId="0BA013FC" w14:textId="64B50362" w:rsidR="00843B89" w:rsidRPr="00F57FAF" w:rsidRDefault="00F57FAF" w:rsidP="000A2F92">
      <w:pPr>
        <w:pStyle w:val="NoSpacing"/>
        <w:spacing w:before="120"/>
        <w:ind w:firstLine="720"/>
        <w:jc w:val="both"/>
        <w:rPr>
          <w:rFonts w:ascii="Times New Roman" w:hAnsi="Times New Roman"/>
          <w:sz w:val="28"/>
          <w:szCs w:val="28"/>
          <w:lang w:val="lv-LV"/>
        </w:rPr>
      </w:pPr>
      <w:r w:rsidRPr="00F57FAF">
        <w:rPr>
          <w:rFonts w:ascii="Times New Roman" w:hAnsi="Times New Roman"/>
          <w:sz w:val="28"/>
          <w:szCs w:val="28"/>
          <w:lang w:val="lv-LV"/>
        </w:rPr>
        <w:t>3</w:t>
      </w:r>
      <w:r w:rsidR="000A2F92" w:rsidRPr="00F57FAF">
        <w:rPr>
          <w:rFonts w:ascii="Times New Roman" w:hAnsi="Times New Roman"/>
          <w:sz w:val="28"/>
          <w:szCs w:val="28"/>
          <w:lang w:val="lv-LV"/>
        </w:rPr>
        <w:t xml:space="preserve">. </w:t>
      </w:r>
      <w:r w:rsidR="00843B89" w:rsidRPr="00F57FAF">
        <w:rPr>
          <w:rFonts w:ascii="Times New Roman" w:hAnsi="Times New Roman"/>
          <w:sz w:val="28"/>
          <w:szCs w:val="28"/>
          <w:lang w:val="lv-LV"/>
        </w:rPr>
        <w:t>Projekta 12.</w:t>
      </w:r>
      <w:r w:rsidR="006529E8">
        <w:rPr>
          <w:rFonts w:ascii="Times New Roman" w:hAnsi="Times New Roman"/>
          <w:sz w:val="28"/>
          <w:szCs w:val="28"/>
          <w:lang w:val="lv-LV"/>
        </w:rPr>
        <w:t> </w:t>
      </w:r>
      <w:r w:rsidR="00843B89" w:rsidRPr="00F57FAF">
        <w:rPr>
          <w:rFonts w:ascii="Times New Roman" w:hAnsi="Times New Roman"/>
          <w:sz w:val="28"/>
          <w:szCs w:val="28"/>
          <w:lang w:val="lv-LV"/>
        </w:rPr>
        <w:t>punkts paredz, ka komisija lemj par uzvedības korekcijas programmas organizētāja atbilstību prasībām</w:t>
      </w:r>
      <w:r w:rsidR="00DD14AB" w:rsidRPr="00F57FAF">
        <w:rPr>
          <w:rFonts w:ascii="Times New Roman" w:hAnsi="Times New Roman"/>
          <w:sz w:val="28"/>
          <w:szCs w:val="28"/>
          <w:lang w:val="lv-LV"/>
        </w:rPr>
        <w:t xml:space="preserve">, bet </w:t>
      </w:r>
      <w:r>
        <w:rPr>
          <w:rFonts w:ascii="Times New Roman" w:hAnsi="Times New Roman"/>
          <w:sz w:val="28"/>
          <w:szCs w:val="28"/>
          <w:lang w:val="lv-LV"/>
        </w:rPr>
        <w:t>p</w:t>
      </w:r>
      <w:r w:rsidR="00DD14AB" w:rsidRPr="00F57FAF">
        <w:rPr>
          <w:rFonts w:ascii="Times New Roman" w:hAnsi="Times New Roman"/>
          <w:sz w:val="28"/>
          <w:szCs w:val="28"/>
          <w:lang w:val="lv-LV"/>
        </w:rPr>
        <w:t>rojekta 21.</w:t>
      </w:r>
      <w:r w:rsidR="006529E8">
        <w:rPr>
          <w:rFonts w:ascii="Times New Roman" w:hAnsi="Times New Roman"/>
          <w:sz w:val="28"/>
          <w:szCs w:val="28"/>
          <w:lang w:val="lv-LV"/>
        </w:rPr>
        <w:t> </w:t>
      </w:r>
      <w:r w:rsidR="00DD14AB" w:rsidRPr="00F57FAF">
        <w:rPr>
          <w:rFonts w:ascii="Times New Roman" w:hAnsi="Times New Roman"/>
          <w:sz w:val="28"/>
          <w:szCs w:val="28"/>
          <w:lang w:val="lv-LV"/>
        </w:rPr>
        <w:t xml:space="preserve">punkts paredz, ka komisijai ir tiesības veikt pārbaudi, lai pārliecinātos, ka </w:t>
      </w:r>
      <w:bookmarkStart w:id="0" w:name="_Hlk46750471"/>
      <w:r w:rsidR="00DD14AB" w:rsidRPr="00F57FAF">
        <w:rPr>
          <w:rFonts w:ascii="Times New Roman" w:hAnsi="Times New Roman"/>
          <w:sz w:val="28"/>
          <w:szCs w:val="28"/>
          <w:lang w:val="lv-LV"/>
        </w:rPr>
        <w:t xml:space="preserve">uzvedības korekcijas grupu nodarbības </w:t>
      </w:r>
      <w:bookmarkEnd w:id="0"/>
      <w:r w:rsidR="00DD14AB" w:rsidRPr="00F57FAF">
        <w:rPr>
          <w:rFonts w:ascii="Times New Roman" w:hAnsi="Times New Roman"/>
          <w:sz w:val="28"/>
          <w:szCs w:val="28"/>
          <w:lang w:val="lv-LV"/>
        </w:rPr>
        <w:t>atbilst šajos noteikumos paredzētajai</w:t>
      </w:r>
      <w:r w:rsidR="00DD14AB" w:rsidRPr="00F57FAF">
        <w:rPr>
          <w:sz w:val="28"/>
          <w:szCs w:val="28"/>
          <w:lang w:val="lv-LV"/>
        </w:rPr>
        <w:t xml:space="preserve"> </w:t>
      </w:r>
      <w:r w:rsidR="00DD14AB" w:rsidRPr="00F57FAF">
        <w:rPr>
          <w:rFonts w:ascii="Times New Roman" w:hAnsi="Times New Roman"/>
          <w:sz w:val="28"/>
          <w:szCs w:val="28"/>
          <w:lang w:val="lv-LV"/>
        </w:rPr>
        <w:t xml:space="preserve">uzvedības korekcijas programmai. </w:t>
      </w:r>
      <w:r w:rsidR="00843B89" w:rsidRPr="00F57FAF">
        <w:rPr>
          <w:rFonts w:ascii="Times New Roman" w:hAnsi="Times New Roman"/>
          <w:sz w:val="28"/>
          <w:szCs w:val="28"/>
          <w:lang w:val="lv-LV"/>
        </w:rPr>
        <w:t>No minēt</w:t>
      </w:r>
      <w:r w:rsidR="00DD14AB" w:rsidRPr="00F57FAF">
        <w:rPr>
          <w:rFonts w:ascii="Times New Roman" w:hAnsi="Times New Roman"/>
          <w:sz w:val="28"/>
          <w:szCs w:val="28"/>
          <w:lang w:val="lv-LV"/>
        </w:rPr>
        <w:t>ajām projekta normām</w:t>
      </w:r>
      <w:r w:rsidR="00843B89" w:rsidRPr="00F57FAF">
        <w:rPr>
          <w:rFonts w:ascii="Times New Roman" w:hAnsi="Times New Roman"/>
          <w:sz w:val="28"/>
          <w:szCs w:val="28"/>
          <w:lang w:val="lv-LV"/>
        </w:rPr>
        <w:t xml:space="preserve"> secināms, ka komisija</w:t>
      </w:r>
      <w:r w:rsidR="00DD14AB" w:rsidRPr="00F57FAF">
        <w:rPr>
          <w:rFonts w:ascii="Times New Roman" w:hAnsi="Times New Roman"/>
          <w:sz w:val="28"/>
          <w:szCs w:val="28"/>
          <w:lang w:val="lv-LV"/>
        </w:rPr>
        <w:t xml:space="preserve"> pirms uzvedības korekcijas programmas īstenošanas un tās īstenošanas laikā </w:t>
      </w:r>
      <w:r w:rsidR="00843B89" w:rsidRPr="00F57FAF">
        <w:rPr>
          <w:rFonts w:ascii="Times New Roman" w:hAnsi="Times New Roman"/>
          <w:sz w:val="28"/>
          <w:szCs w:val="28"/>
          <w:lang w:val="lv-LV"/>
        </w:rPr>
        <w:t>var lemt</w:t>
      </w:r>
      <w:r w:rsidR="00DD14AB" w:rsidRPr="00F57FAF">
        <w:rPr>
          <w:rFonts w:ascii="Times New Roman" w:hAnsi="Times New Roman"/>
          <w:sz w:val="28"/>
          <w:szCs w:val="28"/>
          <w:lang w:val="lv-LV"/>
        </w:rPr>
        <w:t xml:space="preserve"> gan</w:t>
      </w:r>
      <w:r w:rsidR="00843B89" w:rsidRPr="00F57FAF">
        <w:rPr>
          <w:rFonts w:ascii="Times New Roman" w:hAnsi="Times New Roman"/>
          <w:sz w:val="28"/>
          <w:szCs w:val="28"/>
          <w:lang w:val="lv-LV"/>
        </w:rPr>
        <w:t>, ka organizētājs</w:t>
      </w:r>
      <w:r w:rsidR="00DD14AB" w:rsidRPr="00F57FAF">
        <w:rPr>
          <w:rFonts w:ascii="Times New Roman" w:hAnsi="Times New Roman"/>
          <w:sz w:val="28"/>
          <w:szCs w:val="28"/>
          <w:lang w:val="lv-LV"/>
        </w:rPr>
        <w:t xml:space="preserve"> un uzvedības korekcijas grupu nodarbības</w:t>
      </w:r>
      <w:r w:rsidR="00843B89" w:rsidRPr="00F57FAF">
        <w:rPr>
          <w:rFonts w:ascii="Times New Roman" w:hAnsi="Times New Roman"/>
          <w:sz w:val="28"/>
          <w:szCs w:val="28"/>
          <w:lang w:val="lv-LV"/>
        </w:rPr>
        <w:t xml:space="preserve"> atbilst prasībām (labvēlīgs lēmums)</w:t>
      </w:r>
      <w:r w:rsidR="00DD14AB" w:rsidRPr="00F57FAF">
        <w:rPr>
          <w:rFonts w:ascii="Times New Roman" w:hAnsi="Times New Roman"/>
          <w:sz w:val="28"/>
          <w:szCs w:val="28"/>
          <w:lang w:val="lv-LV"/>
        </w:rPr>
        <w:t>, gan, ka organizētājs</w:t>
      </w:r>
      <w:r w:rsidR="00843B89" w:rsidRPr="00F57FAF">
        <w:rPr>
          <w:rFonts w:ascii="Times New Roman" w:hAnsi="Times New Roman"/>
          <w:sz w:val="28"/>
          <w:szCs w:val="28"/>
          <w:lang w:val="lv-LV"/>
        </w:rPr>
        <w:t xml:space="preserve"> neatbilst prasībām (nelabvēlīgs lēmums). Ievērojot minēto, Iekšlietu ministrijas ieskatā projektu nepieciešams </w:t>
      </w:r>
      <w:r w:rsidR="00DD14AB" w:rsidRPr="00F57FAF">
        <w:rPr>
          <w:rFonts w:ascii="Times New Roman" w:hAnsi="Times New Roman"/>
          <w:sz w:val="28"/>
          <w:szCs w:val="28"/>
          <w:lang w:val="lv-LV"/>
        </w:rPr>
        <w:t xml:space="preserve">precizēt un </w:t>
      </w:r>
      <w:r w:rsidR="00843B89" w:rsidRPr="00F57FAF">
        <w:rPr>
          <w:rFonts w:ascii="Times New Roman" w:hAnsi="Times New Roman"/>
          <w:sz w:val="28"/>
          <w:szCs w:val="28"/>
          <w:lang w:val="lv-LV"/>
        </w:rPr>
        <w:t xml:space="preserve">papildināt, </w:t>
      </w:r>
      <w:r w:rsidR="00DD14AB" w:rsidRPr="00F57FAF">
        <w:rPr>
          <w:rFonts w:ascii="Times New Roman" w:hAnsi="Times New Roman"/>
          <w:sz w:val="28"/>
          <w:szCs w:val="28"/>
          <w:lang w:val="lv-LV"/>
        </w:rPr>
        <w:t xml:space="preserve">skaidri </w:t>
      </w:r>
      <w:r w:rsidR="00843B89" w:rsidRPr="00F57FAF">
        <w:rPr>
          <w:rFonts w:ascii="Times New Roman" w:hAnsi="Times New Roman"/>
          <w:sz w:val="28"/>
          <w:szCs w:val="28"/>
          <w:lang w:val="lv-LV"/>
        </w:rPr>
        <w:t xml:space="preserve">nosakot komisijas nelabvēlīgo lēmumu </w:t>
      </w:r>
      <w:r w:rsidR="00DD14AB" w:rsidRPr="00F57FAF">
        <w:rPr>
          <w:rFonts w:ascii="Times New Roman" w:hAnsi="Times New Roman"/>
          <w:sz w:val="28"/>
          <w:szCs w:val="28"/>
          <w:lang w:val="lv-LV"/>
        </w:rPr>
        <w:t xml:space="preserve">tiesiskās sekas </w:t>
      </w:r>
      <w:r w:rsidR="000A2F92" w:rsidRPr="00F57FAF">
        <w:rPr>
          <w:rFonts w:ascii="Times New Roman" w:hAnsi="Times New Roman"/>
          <w:sz w:val="28"/>
          <w:szCs w:val="28"/>
          <w:lang w:val="lv-LV"/>
        </w:rPr>
        <w:t>(</w:t>
      </w:r>
      <w:r w:rsidR="00E90459" w:rsidRPr="00F57FAF">
        <w:rPr>
          <w:rFonts w:ascii="Times New Roman" w:hAnsi="Times New Roman"/>
          <w:sz w:val="28"/>
          <w:szCs w:val="28"/>
          <w:lang w:val="lv-LV"/>
        </w:rPr>
        <w:t xml:space="preserve">piemēram, </w:t>
      </w:r>
      <w:r w:rsidR="000A2F92" w:rsidRPr="00F57FAF">
        <w:rPr>
          <w:rFonts w:ascii="Times New Roman" w:hAnsi="Times New Roman"/>
          <w:sz w:val="28"/>
          <w:szCs w:val="28"/>
          <w:lang w:val="lv-LV"/>
        </w:rPr>
        <w:t>uzvedības korekcijas grupu nodarbību apturēšana</w:t>
      </w:r>
      <w:r w:rsidR="00E90459" w:rsidRPr="00F57FAF">
        <w:rPr>
          <w:rFonts w:ascii="Times New Roman" w:hAnsi="Times New Roman"/>
          <w:sz w:val="28"/>
          <w:szCs w:val="28"/>
          <w:lang w:val="lv-LV"/>
        </w:rPr>
        <w:t xml:space="preserve"> vai </w:t>
      </w:r>
      <w:r w:rsidR="00EF5159" w:rsidRPr="00F57FAF">
        <w:rPr>
          <w:rFonts w:ascii="Times New Roman" w:hAnsi="Times New Roman"/>
          <w:sz w:val="28"/>
          <w:szCs w:val="28"/>
          <w:lang w:val="lv-LV"/>
        </w:rPr>
        <w:t>pienākuma noteikšana noteiktā termiņā novērst neatbilstības</w:t>
      </w:r>
      <w:r w:rsidR="000A2F92" w:rsidRPr="00F57FAF">
        <w:rPr>
          <w:rFonts w:ascii="Times New Roman" w:hAnsi="Times New Roman"/>
          <w:sz w:val="28"/>
          <w:szCs w:val="28"/>
          <w:lang w:val="lv-LV"/>
        </w:rPr>
        <w:t>)</w:t>
      </w:r>
      <w:r>
        <w:rPr>
          <w:rFonts w:ascii="Times New Roman" w:hAnsi="Times New Roman"/>
          <w:sz w:val="28"/>
          <w:szCs w:val="28"/>
          <w:lang w:val="lv-LV"/>
        </w:rPr>
        <w:t>, kā arī šādu</w:t>
      </w:r>
      <w:r w:rsidR="00DD14AB" w:rsidRPr="00F57FAF">
        <w:rPr>
          <w:rFonts w:ascii="Times New Roman" w:hAnsi="Times New Roman"/>
          <w:sz w:val="28"/>
          <w:szCs w:val="28"/>
          <w:lang w:val="lv-LV"/>
        </w:rPr>
        <w:t xml:space="preserve"> nelabvēlīgo lēmumu </w:t>
      </w:r>
      <w:r w:rsidR="00843B89" w:rsidRPr="00F57FAF">
        <w:rPr>
          <w:rFonts w:ascii="Times New Roman" w:hAnsi="Times New Roman"/>
          <w:sz w:val="28"/>
          <w:szCs w:val="28"/>
          <w:lang w:val="lv-LV"/>
        </w:rPr>
        <w:t>pārsūdzēšanas kārtību.</w:t>
      </w:r>
    </w:p>
    <w:p w14:paraId="62F36AF9" w14:textId="2F909BC1" w:rsidR="007E4F4D" w:rsidRPr="00F57FAF" w:rsidRDefault="00D94894" w:rsidP="00AD575D">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4</w:t>
      </w:r>
      <w:r w:rsidR="0077049E" w:rsidRPr="00F57FAF">
        <w:rPr>
          <w:rFonts w:ascii="Times New Roman" w:hAnsi="Times New Roman"/>
          <w:sz w:val="28"/>
          <w:szCs w:val="28"/>
          <w:lang w:val="lv-LV"/>
        </w:rPr>
        <w:t xml:space="preserve">. </w:t>
      </w:r>
      <w:r w:rsidR="008E5337" w:rsidRPr="00F57FAF">
        <w:rPr>
          <w:rFonts w:ascii="Times New Roman" w:hAnsi="Times New Roman"/>
          <w:sz w:val="28"/>
          <w:szCs w:val="28"/>
          <w:lang w:val="lv-LV"/>
        </w:rPr>
        <w:t>Svītrot projekta 13.</w:t>
      </w:r>
      <w:r w:rsidR="006529E8">
        <w:rPr>
          <w:rFonts w:ascii="Times New Roman" w:hAnsi="Times New Roman"/>
          <w:sz w:val="28"/>
          <w:szCs w:val="28"/>
          <w:lang w:val="lv-LV"/>
        </w:rPr>
        <w:t> </w:t>
      </w:r>
      <w:r w:rsidR="008E5337" w:rsidRPr="00F57FAF">
        <w:rPr>
          <w:rFonts w:ascii="Times New Roman" w:hAnsi="Times New Roman"/>
          <w:sz w:val="28"/>
          <w:szCs w:val="28"/>
          <w:lang w:val="lv-LV"/>
        </w:rPr>
        <w:t>punktu</w:t>
      </w:r>
      <w:r w:rsidR="00210949" w:rsidRPr="00F57FAF">
        <w:rPr>
          <w:rFonts w:ascii="Times New Roman" w:hAnsi="Times New Roman"/>
          <w:sz w:val="28"/>
          <w:szCs w:val="28"/>
          <w:lang w:val="lv-LV"/>
        </w:rPr>
        <w:t xml:space="preserve"> vai projekta 20.</w:t>
      </w:r>
      <w:r w:rsidR="006529E8">
        <w:rPr>
          <w:rFonts w:ascii="Times New Roman" w:hAnsi="Times New Roman"/>
          <w:sz w:val="28"/>
          <w:szCs w:val="28"/>
          <w:lang w:val="lv-LV"/>
        </w:rPr>
        <w:t> </w:t>
      </w:r>
      <w:r w:rsidR="00210949" w:rsidRPr="00F57FAF">
        <w:rPr>
          <w:rFonts w:ascii="Times New Roman" w:hAnsi="Times New Roman"/>
          <w:sz w:val="28"/>
          <w:szCs w:val="28"/>
          <w:lang w:val="lv-LV"/>
        </w:rPr>
        <w:t>punktā vārdus “un Transportlīdzekļu un to vadītāju valsts reģistrā</w:t>
      </w:r>
      <w:r w:rsidR="00210949" w:rsidRPr="00F57FAF">
        <w:rPr>
          <w:sz w:val="28"/>
          <w:szCs w:val="28"/>
          <w:lang w:val="lv-LV"/>
        </w:rPr>
        <w:t xml:space="preserve"> </w:t>
      </w:r>
      <w:r w:rsidR="00210949" w:rsidRPr="00F57FAF">
        <w:rPr>
          <w:rFonts w:ascii="Times New Roman" w:hAnsi="Times New Roman"/>
          <w:sz w:val="28"/>
          <w:szCs w:val="28"/>
          <w:lang w:val="lv-LV"/>
        </w:rPr>
        <w:t>vai traktortehnikas un tās vadītāju valsts informatīvajā sistēmā izdara atzīmi par uzvedības korekcijas programmas pabeigšanu”</w:t>
      </w:r>
      <w:r w:rsidR="008E5337" w:rsidRPr="00F57FAF">
        <w:rPr>
          <w:rFonts w:ascii="Times New Roman" w:hAnsi="Times New Roman"/>
          <w:sz w:val="28"/>
          <w:szCs w:val="28"/>
          <w:lang w:val="lv-LV"/>
        </w:rPr>
        <w:t xml:space="preserve">, </w:t>
      </w:r>
      <w:r w:rsidR="00210949" w:rsidRPr="00F57FAF">
        <w:rPr>
          <w:rFonts w:ascii="Times New Roman" w:hAnsi="Times New Roman"/>
          <w:sz w:val="28"/>
          <w:szCs w:val="28"/>
          <w:lang w:val="lv-LV"/>
        </w:rPr>
        <w:t>kuri dublē</w:t>
      </w:r>
      <w:r w:rsidR="008E5337" w:rsidRPr="00F57FAF">
        <w:rPr>
          <w:rFonts w:ascii="Times New Roman" w:hAnsi="Times New Roman"/>
          <w:sz w:val="28"/>
          <w:szCs w:val="28"/>
          <w:lang w:val="lv-LV"/>
        </w:rPr>
        <w:t xml:space="preserve"> </w:t>
      </w:r>
      <w:r w:rsidR="00210949" w:rsidRPr="00F57FAF">
        <w:rPr>
          <w:rFonts w:ascii="Times New Roman" w:hAnsi="Times New Roman"/>
          <w:sz w:val="28"/>
          <w:szCs w:val="28"/>
          <w:lang w:val="lv-LV"/>
        </w:rPr>
        <w:t>projekta 13. punktā</w:t>
      </w:r>
      <w:r w:rsidR="008E5337" w:rsidRPr="00F57FAF">
        <w:rPr>
          <w:rFonts w:ascii="Times New Roman" w:hAnsi="Times New Roman"/>
          <w:sz w:val="28"/>
          <w:szCs w:val="28"/>
          <w:lang w:val="lv-LV"/>
        </w:rPr>
        <w:t xml:space="preserve"> ietverto regulējumu</w:t>
      </w:r>
      <w:r w:rsidR="00210949" w:rsidRPr="00F57FAF">
        <w:rPr>
          <w:rFonts w:ascii="Times New Roman" w:hAnsi="Times New Roman"/>
          <w:sz w:val="28"/>
          <w:szCs w:val="28"/>
          <w:lang w:val="lv-LV"/>
        </w:rPr>
        <w:t xml:space="preserve">. </w:t>
      </w:r>
      <w:r w:rsidR="0077049E" w:rsidRPr="00F57FAF">
        <w:rPr>
          <w:rFonts w:ascii="Times New Roman" w:hAnsi="Times New Roman"/>
          <w:sz w:val="28"/>
          <w:szCs w:val="28"/>
          <w:lang w:val="lv-LV"/>
        </w:rPr>
        <w:t>Vienlaikus norādām, ka projekta 13.</w:t>
      </w:r>
      <w:r w:rsidR="006529E8">
        <w:rPr>
          <w:rFonts w:ascii="Times New Roman" w:hAnsi="Times New Roman"/>
          <w:sz w:val="28"/>
          <w:szCs w:val="28"/>
          <w:lang w:val="lv-LV"/>
        </w:rPr>
        <w:t> </w:t>
      </w:r>
      <w:r w:rsidR="0077049E" w:rsidRPr="00F57FAF">
        <w:rPr>
          <w:rFonts w:ascii="Times New Roman" w:hAnsi="Times New Roman"/>
          <w:sz w:val="28"/>
          <w:szCs w:val="28"/>
          <w:lang w:val="lv-LV"/>
        </w:rPr>
        <w:t xml:space="preserve">punktā noteiktais termiņš (piecas darbdienas), kura laikā organizētājam ir jāiesniedz informācija Transportlīdzekļu un to vadītāju valsts </w:t>
      </w:r>
      <w:r w:rsidR="0077049E" w:rsidRPr="00F57FAF">
        <w:rPr>
          <w:rFonts w:ascii="Times New Roman" w:hAnsi="Times New Roman"/>
          <w:sz w:val="28"/>
          <w:szCs w:val="28"/>
          <w:lang w:val="lv-LV"/>
        </w:rPr>
        <w:lastRenderedPageBreak/>
        <w:t xml:space="preserve">reģistra vai traktortehnikas un tās vadītāju valsts informatīvās sistēmas pārraudzības institūcijai, kas reģistrē transportlīdzekļu vadītājus, nav samērīgs un nepamatoti ierobežo personas tiesības atgūt transportlīdzekļa vadīšanas tiesības uzreiz pēc uzvedības korekcijas programmas pabeigšanas. </w:t>
      </w:r>
    </w:p>
    <w:p w14:paraId="4D5B1A70" w14:textId="17316F41" w:rsidR="008E5337" w:rsidRPr="00F57FAF" w:rsidRDefault="00D94894" w:rsidP="00323D90">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5</w:t>
      </w:r>
      <w:r w:rsidR="00335A7B" w:rsidRPr="00F57FAF">
        <w:rPr>
          <w:rFonts w:ascii="Times New Roman" w:hAnsi="Times New Roman"/>
          <w:sz w:val="28"/>
          <w:szCs w:val="28"/>
          <w:lang w:val="lv-LV"/>
        </w:rPr>
        <w:t xml:space="preserve">. </w:t>
      </w:r>
      <w:r w:rsidR="008E5337" w:rsidRPr="00F57FAF">
        <w:rPr>
          <w:rFonts w:ascii="Times New Roman" w:hAnsi="Times New Roman"/>
          <w:sz w:val="28"/>
          <w:szCs w:val="28"/>
          <w:lang w:val="lv-LV"/>
        </w:rPr>
        <w:t>Izvērtēt nepieciešamību precizēt projekt</w:t>
      </w:r>
      <w:r w:rsidR="00722C4E" w:rsidRPr="00F57FAF">
        <w:rPr>
          <w:rFonts w:ascii="Times New Roman" w:hAnsi="Times New Roman"/>
          <w:sz w:val="28"/>
          <w:szCs w:val="28"/>
          <w:lang w:val="lv-LV"/>
        </w:rPr>
        <w:t xml:space="preserve">a IV </w:t>
      </w:r>
      <w:r w:rsidR="008E5337" w:rsidRPr="00F57FAF">
        <w:rPr>
          <w:rFonts w:ascii="Times New Roman" w:hAnsi="Times New Roman"/>
          <w:sz w:val="28"/>
          <w:szCs w:val="28"/>
          <w:lang w:val="lv-LV"/>
        </w:rPr>
        <w:t>nodaļā “Apmaksas kārtība” ietverto regulējumu. Vēršam uzmanību, ka projekta 17.</w:t>
      </w:r>
      <w:r w:rsidR="006529E8">
        <w:rPr>
          <w:rFonts w:ascii="Times New Roman" w:hAnsi="Times New Roman"/>
          <w:sz w:val="28"/>
          <w:szCs w:val="28"/>
          <w:lang w:val="lv-LV"/>
        </w:rPr>
        <w:t> </w:t>
      </w:r>
      <w:r w:rsidR="008E5337" w:rsidRPr="00F57FAF">
        <w:rPr>
          <w:rFonts w:ascii="Times New Roman" w:hAnsi="Times New Roman"/>
          <w:sz w:val="28"/>
          <w:szCs w:val="28"/>
          <w:lang w:val="lv-LV"/>
        </w:rPr>
        <w:t>punkts paredz rakstiska līguma slēgšanu starp transportlīdzekļa vadītāju un uzvedības korekcijas programmas grupu nodarbību organizētāju</w:t>
      </w:r>
      <w:r w:rsidR="008E5337" w:rsidRPr="00323D90">
        <w:rPr>
          <w:rFonts w:ascii="Times New Roman" w:hAnsi="Times New Roman"/>
          <w:sz w:val="28"/>
          <w:szCs w:val="28"/>
          <w:lang w:val="lv-LV"/>
        </w:rPr>
        <w:t xml:space="preserve">. </w:t>
      </w:r>
      <w:r w:rsidR="006B7FDE" w:rsidRPr="00323D90">
        <w:rPr>
          <w:rFonts w:ascii="Times New Roman" w:hAnsi="Times New Roman"/>
          <w:sz w:val="28"/>
          <w:szCs w:val="28"/>
          <w:lang w:val="lv-LV"/>
        </w:rPr>
        <w:t>Iekšlietu ministrijas</w:t>
      </w:r>
      <w:r w:rsidR="008E5337" w:rsidRPr="00323D90">
        <w:rPr>
          <w:rFonts w:ascii="Times New Roman" w:hAnsi="Times New Roman"/>
          <w:sz w:val="28"/>
          <w:szCs w:val="28"/>
          <w:lang w:val="lv-LV"/>
        </w:rPr>
        <w:t xml:space="preserve"> i</w:t>
      </w:r>
      <w:r w:rsidR="008E5337" w:rsidRPr="00F57FAF">
        <w:rPr>
          <w:rFonts w:ascii="Times New Roman" w:hAnsi="Times New Roman"/>
          <w:sz w:val="28"/>
          <w:szCs w:val="28"/>
          <w:lang w:val="lv-LV"/>
        </w:rPr>
        <w:t>eskatā minētajā līgumā būtu atrunājami arī visi ar uzvedības korekcijas programmas grupu nodarbību apmaksu saistītie nosacījumi.</w:t>
      </w:r>
      <w:r w:rsidR="00335A7B" w:rsidRPr="00F57FAF">
        <w:rPr>
          <w:rFonts w:ascii="Times New Roman" w:hAnsi="Times New Roman"/>
          <w:sz w:val="28"/>
          <w:szCs w:val="28"/>
          <w:lang w:val="lv-LV"/>
        </w:rPr>
        <w:t xml:space="preserve"> </w:t>
      </w:r>
    </w:p>
    <w:p w14:paraId="3B12223D" w14:textId="77F4327F" w:rsidR="008E5337" w:rsidRPr="00F57FAF" w:rsidRDefault="008E5337" w:rsidP="008E5337">
      <w:pPr>
        <w:spacing w:after="0" w:line="240" w:lineRule="auto"/>
        <w:ind w:firstLine="720"/>
        <w:contextualSpacing/>
        <w:jc w:val="both"/>
        <w:rPr>
          <w:rFonts w:ascii="Times New Roman" w:hAnsi="Times New Roman"/>
          <w:sz w:val="28"/>
          <w:szCs w:val="28"/>
          <w:lang w:val="lv-LV"/>
        </w:rPr>
      </w:pPr>
      <w:r w:rsidRPr="00F57FAF">
        <w:rPr>
          <w:rFonts w:ascii="Times New Roman" w:hAnsi="Times New Roman"/>
          <w:sz w:val="28"/>
          <w:szCs w:val="28"/>
          <w:lang w:val="lv-LV"/>
        </w:rPr>
        <w:t xml:space="preserve">Vienlaikus </w:t>
      </w:r>
      <w:r w:rsidR="00AE34E2" w:rsidRPr="00F57FAF">
        <w:rPr>
          <w:rFonts w:ascii="Times New Roman" w:hAnsi="Times New Roman"/>
          <w:sz w:val="28"/>
          <w:szCs w:val="28"/>
          <w:lang w:val="lv-LV"/>
        </w:rPr>
        <w:t>nav skaidrs</w:t>
      </w:r>
      <w:r w:rsidRPr="00F57FAF">
        <w:rPr>
          <w:rFonts w:ascii="Times New Roman" w:hAnsi="Times New Roman"/>
          <w:sz w:val="28"/>
          <w:szCs w:val="28"/>
          <w:lang w:val="lv-LV"/>
        </w:rPr>
        <w:t xml:space="preserve"> projekta 25.</w:t>
      </w:r>
      <w:r w:rsidR="006529E8">
        <w:rPr>
          <w:rFonts w:ascii="Times New Roman" w:hAnsi="Times New Roman"/>
          <w:sz w:val="28"/>
          <w:szCs w:val="28"/>
          <w:lang w:val="lv-LV"/>
        </w:rPr>
        <w:t> </w:t>
      </w:r>
      <w:r w:rsidRPr="00F57FAF">
        <w:rPr>
          <w:rFonts w:ascii="Times New Roman" w:hAnsi="Times New Roman"/>
          <w:sz w:val="28"/>
          <w:szCs w:val="28"/>
          <w:lang w:val="lv-LV"/>
        </w:rPr>
        <w:t xml:space="preserve">punktā ietvertā regulējuma leģitīmais mērķis. Proti, </w:t>
      </w:r>
      <w:r w:rsidR="00AE34E2" w:rsidRPr="00F57FAF">
        <w:rPr>
          <w:rFonts w:ascii="Times New Roman" w:hAnsi="Times New Roman"/>
          <w:sz w:val="28"/>
          <w:szCs w:val="28"/>
          <w:lang w:val="lv-LV"/>
        </w:rPr>
        <w:t xml:space="preserve">kāds ir </w:t>
      </w:r>
      <w:r w:rsidRPr="00F57FAF">
        <w:rPr>
          <w:rFonts w:ascii="Times New Roman" w:hAnsi="Times New Roman"/>
          <w:sz w:val="28"/>
          <w:szCs w:val="28"/>
          <w:lang w:val="lv-LV"/>
        </w:rPr>
        <w:t xml:space="preserve">tiesiskais pamats valstij iejaukties komersanta un privātpersonas civiltiesiskajās attiecībās, regulējot komersanta sniegtā pakalpojuma kopējo maksas apmēru. Tāpat </w:t>
      </w:r>
      <w:r w:rsidR="00722C4E" w:rsidRPr="00F57FAF">
        <w:rPr>
          <w:rFonts w:ascii="Times New Roman" w:hAnsi="Times New Roman"/>
          <w:sz w:val="28"/>
          <w:szCs w:val="28"/>
          <w:lang w:val="lv-LV"/>
        </w:rPr>
        <w:t xml:space="preserve">arī </w:t>
      </w:r>
      <w:r w:rsidR="00AE34E2" w:rsidRPr="00F57FAF">
        <w:rPr>
          <w:rFonts w:ascii="Times New Roman" w:hAnsi="Times New Roman"/>
          <w:sz w:val="28"/>
          <w:szCs w:val="28"/>
          <w:lang w:val="lv-LV"/>
        </w:rPr>
        <w:t xml:space="preserve">nav skaidrs </w:t>
      </w:r>
      <w:r w:rsidR="00722C4E" w:rsidRPr="00F57FAF">
        <w:rPr>
          <w:rFonts w:ascii="Times New Roman" w:hAnsi="Times New Roman"/>
          <w:sz w:val="28"/>
          <w:szCs w:val="28"/>
          <w:lang w:val="lv-LV"/>
        </w:rPr>
        <w:t xml:space="preserve">leģitīmais mērķis </w:t>
      </w:r>
      <w:r w:rsidRPr="00F57FAF">
        <w:rPr>
          <w:rFonts w:ascii="Times New Roman" w:hAnsi="Times New Roman"/>
          <w:sz w:val="28"/>
          <w:szCs w:val="28"/>
          <w:lang w:val="lv-LV"/>
        </w:rPr>
        <w:t>projekta 28.</w:t>
      </w:r>
      <w:r w:rsidR="00AE34E2" w:rsidRPr="00F57FAF">
        <w:rPr>
          <w:rFonts w:ascii="Times New Roman" w:hAnsi="Times New Roman"/>
          <w:sz w:val="28"/>
          <w:szCs w:val="28"/>
          <w:lang w:val="lv-LV"/>
        </w:rPr>
        <w:t xml:space="preserve"> </w:t>
      </w:r>
      <w:r w:rsidRPr="00F57FAF">
        <w:rPr>
          <w:rFonts w:ascii="Times New Roman" w:hAnsi="Times New Roman"/>
          <w:sz w:val="28"/>
          <w:szCs w:val="28"/>
          <w:lang w:val="lv-LV"/>
        </w:rPr>
        <w:t>punktā noteikt</w:t>
      </w:r>
      <w:r w:rsidR="00722C4E" w:rsidRPr="00F57FAF">
        <w:rPr>
          <w:rFonts w:ascii="Times New Roman" w:hAnsi="Times New Roman"/>
          <w:sz w:val="28"/>
          <w:szCs w:val="28"/>
          <w:lang w:val="lv-LV"/>
        </w:rPr>
        <w:t>ajam</w:t>
      </w:r>
      <w:r w:rsidRPr="00F57FAF">
        <w:rPr>
          <w:rFonts w:ascii="Times New Roman" w:hAnsi="Times New Roman"/>
          <w:sz w:val="28"/>
          <w:szCs w:val="28"/>
          <w:lang w:val="lv-LV"/>
        </w:rPr>
        <w:t xml:space="preserve"> aizlieguma</w:t>
      </w:r>
      <w:r w:rsidR="00722C4E" w:rsidRPr="00F57FAF">
        <w:rPr>
          <w:rFonts w:ascii="Times New Roman" w:hAnsi="Times New Roman"/>
          <w:sz w:val="28"/>
          <w:szCs w:val="28"/>
          <w:lang w:val="lv-LV"/>
        </w:rPr>
        <w:t>m</w:t>
      </w:r>
      <w:r w:rsidRPr="00F57FAF">
        <w:rPr>
          <w:rFonts w:ascii="Times New Roman" w:hAnsi="Times New Roman"/>
          <w:sz w:val="28"/>
          <w:szCs w:val="28"/>
          <w:lang w:val="lv-LV"/>
        </w:rPr>
        <w:t xml:space="preserve"> </w:t>
      </w:r>
      <w:r w:rsidR="00AE34E2" w:rsidRPr="00F57FAF">
        <w:rPr>
          <w:rFonts w:ascii="Times New Roman" w:hAnsi="Times New Roman"/>
          <w:sz w:val="28"/>
          <w:szCs w:val="28"/>
          <w:lang w:val="lv-LV"/>
        </w:rPr>
        <w:t>norēķināties skaidrā naudā</w:t>
      </w:r>
      <w:r w:rsidRPr="00F57FAF">
        <w:rPr>
          <w:rFonts w:ascii="Times New Roman" w:hAnsi="Times New Roman"/>
          <w:sz w:val="28"/>
          <w:szCs w:val="28"/>
          <w:lang w:val="lv-LV"/>
        </w:rPr>
        <w:t>. Līdz ar to projekta sākotnējās ietekmes novērtējuma ziņojumā (anotācijā) attiecībā uz projekta 25. un 28.</w:t>
      </w:r>
      <w:r w:rsidR="006529E8">
        <w:rPr>
          <w:rFonts w:ascii="Times New Roman" w:hAnsi="Times New Roman"/>
          <w:sz w:val="28"/>
          <w:szCs w:val="28"/>
          <w:lang w:val="lv-LV"/>
        </w:rPr>
        <w:t> </w:t>
      </w:r>
      <w:r w:rsidRPr="00F57FAF">
        <w:rPr>
          <w:rFonts w:ascii="Times New Roman" w:hAnsi="Times New Roman"/>
          <w:sz w:val="28"/>
          <w:szCs w:val="28"/>
          <w:lang w:val="lv-LV"/>
        </w:rPr>
        <w:t>punkta regulējumu būtu nepieciešams ietvert attiecīgu skaidrojumu vai arī abas minētās tiesību normas no projekta būtu svītrojamas.</w:t>
      </w:r>
    </w:p>
    <w:p w14:paraId="02E5CEED" w14:textId="0706434F" w:rsidR="00335A7B" w:rsidRPr="00F57FAF" w:rsidRDefault="00EE6656" w:rsidP="004A07C9">
      <w:pPr>
        <w:spacing w:before="120" w:after="0" w:line="240" w:lineRule="auto"/>
        <w:ind w:firstLine="720"/>
        <w:jc w:val="both"/>
        <w:rPr>
          <w:rFonts w:ascii="Times New Roman" w:hAnsi="Times New Roman"/>
          <w:sz w:val="28"/>
          <w:szCs w:val="28"/>
          <w:lang w:val="lv-LV"/>
        </w:rPr>
      </w:pPr>
      <w:r w:rsidRPr="00F57FAF">
        <w:rPr>
          <w:rFonts w:ascii="Times New Roman" w:hAnsi="Times New Roman"/>
          <w:sz w:val="28"/>
          <w:szCs w:val="28"/>
          <w:lang w:val="lv-LV"/>
        </w:rPr>
        <w:t>Iekšlietu ministrijas ieskatā, a</w:t>
      </w:r>
      <w:r w:rsidR="00335A7B" w:rsidRPr="00F57FAF">
        <w:rPr>
          <w:rFonts w:ascii="Times New Roman" w:hAnsi="Times New Roman"/>
          <w:sz w:val="28"/>
          <w:szCs w:val="28"/>
          <w:lang w:val="lv-LV"/>
        </w:rPr>
        <w:t>tbilstoši Ceļu satiksmes likuma 22.</w:t>
      </w:r>
      <w:r w:rsidRPr="00F57FAF">
        <w:rPr>
          <w:rFonts w:ascii="Times New Roman" w:hAnsi="Times New Roman"/>
          <w:sz w:val="28"/>
          <w:szCs w:val="28"/>
          <w:lang w:val="lv-LV"/>
        </w:rPr>
        <w:t xml:space="preserve"> </w:t>
      </w:r>
      <w:r w:rsidR="00335A7B" w:rsidRPr="00F57FAF">
        <w:rPr>
          <w:rFonts w:ascii="Times New Roman" w:hAnsi="Times New Roman"/>
          <w:sz w:val="28"/>
          <w:szCs w:val="28"/>
          <w:lang w:val="lv-LV"/>
        </w:rPr>
        <w:t>panta pirmās daļas 3.</w:t>
      </w:r>
      <w:r w:rsidR="00335A7B" w:rsidRPr="00F57FAF">
        <w:rPr>
          <w:rFonts w:ascii="Times New Roman" w:hAnsi="Times New Roman"/>
          <w:sz w:val="28"/>
          <w:szCs w:val="28"/>
          <w:vertAlign w:val="superscript"/>
          <w:lang w:val="lv-LV"/>
        </w:rPr>
        <w:t>1</w:t>
      </w:r>
      <w:r w:rsidR="00335A7B" w:rsidRPr="00F57FAF">
        <w:rPr>
          <w:rFonts w:ascii="Times New Roman" w:hAnsi="Times New Roman"/>
          <w:sz w:val="28"/>
          <w:szCs w:val="28"/>
          <w:lang w:val="lv-LV"/>
        </w:rPr>
        <w:t xml:space="preserve"> punktā ietvertajam deleģējumam, projektā būtiski ir no</w:t>
      </w:r>
      <w:r w:rsidR="00AD575D" w:rsidRPr="00F57FAF">
        <w:rPr>
          <w:rFonts w:ascii="Times New Roman" w:hAnsi="Times New Roman"/>
          <w:sz w:val="28"/>
          <w:szCs w:val="28"/>
          <w:lang w:val="lv-LV"/>
        </w:rPr>
        <w:t>teikt t</w:t>
      </w:r>
      <w:r w:rsidR="00335A7B" w:rsidRPr="00F57FAF">
        <w:rPr>
          <w:rFonts w:ascii="Times New Roman" w:hAnsi="Times New Roman"/>
          <w:sz w:val="28"/>
          <w:szCs w:val="28"/>
          <w:lang w:val="lv-LV"/>
        </w:rPr>
        <w:t xml:space="preserve">o, ka </w:t>
      </w:r>
      <w:r w:rsidR="00323D90">
        <w:rPr>
          <w:rFonts w:ascii="Times New Roman" w:hAnsi="Times New Roman"/>
          <w:sz w:val="28"/>
          <w:szCs w:val="28"/>
          <w:lang w:val="lv-LV"/>
        </w:rPr>
        <w:t xml:space="preserve">(1) </w:t>
      </w:r>
      <w:r w:rsidR="00335A7B" w:rsidRPr="00F57FAF">
        <w:rPr>
          <w:rFonts w:ascii="Times New Roman" w:hAnsi="Times New Roman"/>
          <w:sz w:val="28"/>
          <w:szCs w:val="28"/>
          <w:lang w:val="lv-LV"/>
        </w:rPr>
        <w:t>apmaksu par dalību uzvedības korekcijas programmā ir pienākums nodrošināt tās dalībniekam</w:t>
      </w:r>
      <w:r w:rsidR="00AD575D" w:rsidRPr="00F57FAF">
        <w:rPr>
          <w:rFonts w:ascii="Times New Roman" w:hAnsi="Times New Roman"/>
          <w:sz w:val="28"/>
          <w:szCs w:val="28"/>
          <w:lang w:val="lv-LV"/>
        </w:rPr>
        <w:t xml:space="preserve"> un </w:t>
      </w:r>
      <w:r w:rsidR="00323D90">
        <w:rPr>
          <w:rFonts w:ascii="Times New Roman" w:hAnsi="Times New Roman"/>
          <w:sz w:val="28"/>
          <w:szCs w:val="28"/>
          <w:lang w:val="lv-LV"/>
        </w:rPr>
        <w:t xml:space="preserve">(2) </w:t>
      </w:r>
      <w:r w:rsidR="00AD575D" w:rsidRPr="00F57FAF">
        <w:rPr>
          <w:rFonts w:ascii="Times New Roman" w:hAnsi="Times New Roman"/>
          <w:sz w:val="28"/>
          <w:szCs w:val="28"/>
          <w:lang w:val="lv-LV"/>
        </w:rPr>
        <w:t>apmaksu</w:t>
      </w:r>
      <w:r w:rsidRPr="00F57FAF">
        <w:rPr>
          <w:rFonts w:ascii="Times New Roman" w:hAnsi="Times New Roman"/>
          <w:sz w:val="28"/>
          <w:szCs w:val="28"/>
          <w:lang w:val="lv-LV"/>
        </w:rPr>
        <w:t xml:space="preserve"> pilnā apmērā</w:t>
      </w:r>
      <w:r w:rsidR="00AD575D" w:rsidRPr="00F57FAF">
        <w:rPr>
          <w:rFonts w:ascii="Times New Roman" w:hAnsi="Times New Roman"/>
          <w:sz w:val="28"/>
          <w:szCs w:val="28"/>
          <w:lang w:val="lv-LV"/>
        </w:rPr>
        <w:t xml:space="preserve"> ir pienākums nodrošināt </w:t>
      </w:r>
      <w:r w:rsidRPr="00F57FAF">
        <w:rPr>
          <w:rFonts w:ascii="Times New Roman" w:hAnsi="Times New Roman"/>
          <w:sz w:val="28"/>
          <w:szCs w:val="28"/>
          <w:lang w:val="lv-LV"/>
        </w:rPr>
        <w:t>ne vēlāk</w:t>
      </w:r>
      <w:r w:rsidR="00700B0F">
        <w:rPr>
          <w:rFonts w:ascii="Times New Roman" w:hAnsi="Times New Roman"/>
          <w:sz w:val="28"/>
          <w:szCs w:val="28"/>
          <w:lang w:val="lv-LV"/>
        </w:rPr>
        <w:t>,</w:t>
      </w:r>
      <w:r w:rsidRPr="00F57FAF">
        <w:rPr>
          <w:rFonts w:ascii="Times New Roman" w:hAnsi="Times New Roman"/>
          <w:sz w:val="28"/>
          <w:szCs w:val="28"/>
          <w:lang w:val="lv-LV"/>
        </w:rPr>
        <w:t xml:space="preserve"> kā </w:t>
      </w:r>
      <w:r w:rsidR="00AD575D" w:rsidRPr="00F57FAF">
        <w:rPr>
          <w:rFonts w:ascii="Times New Roman" w:hAnsi="Times New Roman"/>
          <w:sz w:val="28"/>
          <w:szCs w:val="28"/>
          <w:lang w:val="lv-LV"/>
        </w:rPr>
        <w:t>pirms izziņas izsniegšanas par uzvedības korekcijas programmas noklausīšanos.</w:t>
      </w:r>
      <w:r w:rsidR="00335A7B" w:rsidRPr="00F57FAF">
        <w:rPr>
          <w:rFonts w:ascii="Times New Roman" w:hAnsi="Times New Roman"/>
          <w:sz w:val="28"/>
          <w:szCs w:val="28"/>
          <w:lang w:val="lv-LV"/>
        </w:rPr>
        <w:t xml:space="preserve">  </w:t>
      </w:r>
    </w:p>
    <w:p w14:paraId="0A77989A" w14:textId="4DEBEDBB" w:rsidR="00D94894" w:rsidRPr="00D94894" w:rsidRDefault="00D94894" w:rsidP="00D94894">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6. </w:t>
      </w:r>
      <w:r w:rsidRPr="00E954DE">
        <w:rPr>
          <w:rFonts w:ascii="Times New Roman" w:hAnsi="Times New Roman"/>
          <w:sz w:val="28"/>
          <w:szCs w:val="28"/>
          <w:lang w:val="lv-LV"/>
        </w:rPr>
        <w:t>Projekta sākotnējās ietekmes novērtējuma ziņojuma (anotā</w:t>
      </w:r>
      <w:r>
        <w:rPr>
          <w:rFonts w:ascii="Times New Roman" w:hAnsi="Times New Roman"/>
          <w:sz w:val="28"/>
          <w:szCs w:val="28"/>
          <w:lang w:val="lv-LV"/>
        </w:rPr>
        <w:t xml:space="preserve">cijas) II </w:t>
      </w:r>
      <w:r w:rsidRPr="00E954DE">
        <w:rPr>
          <w:rFonts w:ascii="Times New Roman" w:hAnsi="Times New Roman"/>
          <w:sz w:val="28"/>
          <w:szCs w:val="28"/>
          <w:lang w:val="lv-LV"/>
        </w:rPr>
        <w:t>sadaļas</w:t>
      </w:r>
      <w:r>
        <w:rPr>
          <w:rFonts w:ascii="Times New Roman" w:hAnsi="Times New Roman"/>
          <w:sz w:val="28"/>
          <w:szCs w:val="28"/>
          <w:lang w:val="lv-LV"/>
        </w:rPr>
        <w:t xml:space="preserve"> 1. punktā minēts, ka </w:t>
      </w:r>
      <w:r w:rsidRPr="00983250">
        <w:rPr>
          <w:rFonts w:ascii="Times New Roman" w:hAnsi="Times New Roman"/>
          <w:sz w:val="28"/>
          <w:szCs w:val="28"/>
          <w:lang w:val="lv-LV"/>
        </w:rPr>
        <w:t>projekts attieksies uz vadītājiem, kuriem nav konstatēta alkohola, narkotisko vai citu apreibinošo vielu lietošanas at</w:t>
      </w:r>
      <w:r>
        <w:rPr>
          <w:rFonts w:ascii="Times New Roman" w:hAnsi="Times New Roman"/>
          <w:sz w:val="28"/>
          <w:szCs w:val="28"/>
          <w:lang w:val="lv-LV"/>
        </w:rPr>
        <w:t xml:space="preserve">karība vai pārmērīga lietošana. </w:t>
      </w:r>
      <w:r w:rsidRPr="00D94894">
        <w:rPr>
          <w:rFonts w:ascii="Times New Roman" w:hAnsi="Times New Roman"/>
          <w:sz w:val="28"/>
          <w:szCs w:val="28"/>
          <w:lang w:val="lv-LV"/>
        </w:rPr>
        <w:t>No 2016.</w:t>
      </w:r>
      <w:r>
        <w:rPr>
          <w:rFonts w:ascii="Times New Roman" w:hAnsi="Times New Roman"/>
          <w:sz w:val="28"/>
          <w:szCs w:val="28"/>
          <w:lang w:val="lv-LV"/>
        </w:rPr>
        <w:t xml:space="preserve"> </w:t>
      </w:r>
      <w:r w:rsidRPr="00D94894">
        <w:rPr>
          <w:rFonts w:ascii="Times New Roman" w:hAnsi="Times New Roman"/>
          <w:sz w:val="28"/>
          <w:szCs w:val="28"/>
          <w:lang w:val="lv-LV"/>
        </w:rPr>
        <w:t>gada vadītāja apliecību atjaunojuši 6423 vadītāji, kuriem transportlīdzekļu vadīšanas tiesības tikušas atņemtas par transportlīdzekļa vadīšanu alkohola reibumā, narkotisko vai citu apreibinošo vielu ietekmē, kārtojot abus eksāmenus ar iemeslu “Atjaunošana ar eksāmenu” un izejot pirmstermiņa veselības pārbaudi.</w:t>
      </w:r>
      <w:r>
        <w:rPr>
          <w:rFonts w:ascii="Times New Roman" w:hAnsi="Times New Roman"/>
          <w:sz w:val="28"/>
          <w:szCs w:val="28"/>
          <w:lang w:val="lv-LV"/>
        </w:rPr>
        <w:t xml:space="preserve"> </w:t>
      </w:r>
      <w:r w:rsidRPr="00983250">
        <w:rPr>
          <w:rFonts w:ascii="Times New Roman" w:hAnsi="Times New Roman"/>
          <w:sz w:val="28"/>
          <w:szCs w:val="28"/>
          <w:lang w:val="lv-LV"/>
        </w:rPr>
        <w:t>2020.</w:t>
      </w:r>
      <w:r>
        <w:rPr>
          <w:rFonts w:ascii="Times New Roman" w:hAnsi="Times New Roman"/>
          <w:sz w:val="28"/>
          <w:szCs w:val="28"/>
          <w:lang w:val="lv-LV"/>
        </w:rPr>
        <w:t xml:space="preserve"> </w:t>
      </w:r>
      <w:r w:rsidRPr="00983250">
        <w:rPr>
          <w:rFonts w:ascii="Times New Roman" w:hAnsi="Times New Roman"/>
          <w:sz w:val="28"/>
          <w:szCs w:val="28"/>
          <w:lang w:val="lv-LV"/>
        </w:rPr>
        <w:t>gada oktobrī 4612 vadītājiem ir liegumi ar aktīvu norīkojumu uz pirmstermiņa veselības pārbaudi.</w:t>
      </w:r>
      <w:r>
        <w:rPr>
          <w:rFonts w:ascii="Times New Roman" w:hAnsi="Times New Roman"/>
          <w:sz w:val="28"/>
          <w:szCs w:val="28"/>
          <w:lang w:val="lv-LV"/>
        </w:rPr>
        <w:t xml:space="preserve"> Lūdzam izvērtēt un precizēt minēto informāciju, jo saskaņā ar Ceļu satiksmes likuma Pārejas noteikumu 47.</w:t>
      </w:r>
      <w:r w:rsidRPr="00983250">
        <w:rPr>
          <w:rFonts w:ascii="Times New Roman" w:hAnsi="Times New Roman"/>
          <w:sz w:val="28"/>
          <w:szCs w:val="28"/>
          <w:lang w:val="lv-LV"/>
        </w:rPr>
        <w:t>punktu likuma 22. panta pirmās daļas 3.</w:t>
      </w:r>
      <w:r w:rsidRPr="00983250">
        <w:rPr>
          <w:rFonts w:ascii="Times New Roman" w:hAnsi="Times New Roman"/>
          <w:sz w:val="28"/>
          <w:szCs w:val="28"/>
          <w:vertAlign w:val="superscript"/>
          <w:lang w:val="lv-LV"/>
        </w:rPr>
        <w:t>1</w:t>
      </w:r>
      <w:r w:rsidRPr="00983250">
        <w:rPr>
          <w:rFonts w:ascii="Times New Roman" w:hAnsi="Times New Roman"/>
          <w:sz w:val="28"/>
          <w:szCs w:val="28"/>
          <w:lang w:val="lv-LV"/>
        </w:rPr>
        <w:t xml:space="preserve"> punkts</w:t>
      </w:r>
      <w:r w:rsidR="00F51589">
        <w:rPr>
          <w:rFonts w:ascii="Times New Roman" w:hAnsi="Times New Roman"/>
          <w:sz w:val="28"/>
          <w:szCs w:val="28"/>
          <w:lang w:val="lv-LV"/>
        </w:rPr>
        <w:t xml:space="preserve"> (</w:t>
      </w:r>
      <w:r w:rsidR="00F51589" w:rsidRPr="00F51589">
        <w:rPr>
          <w:rFonts w:ascii="Times New Roman" w:hAnsi="Times New Roman"/>
          <w:sz w:val="28"/>
          <w:szCs w:val="28"/>
          <w:lang w:val="lv-LV"/>
        </w:rPr>
        <w:t>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w:t>
      </w:r>
      <w:r w:rsidR="00F51589">
        <w:rPr>
          <w:rFonts w:ascii="Times New Roman" w:hAnsi="Times New Roman"/>
          <w:sz w:val="28"/>
          <w:szCs w:val="28"/>
          <w:lang w:val="lv-LV"/>
        </w:rPr>
        <w:t>)</w:t>
      </w:r>
      <w:r w:rsidRPr="00983250">
        <w:rPr>
          <w:rFonts w:ascii="Times New Roman" w:hAnsi="Times New Roman"/>
          <w:sz w:val="28"/>
          <w:szCs w:val="28"/>
          <w:lang w:val="lv-LV"/>
        </w:rPr>
        <w:t xml:space="preserve"> stājas spēkā 2021. gada 1.janvārī.</w:t>
      </w:r>
      <w:r>
        <w:rPr>
          <w:rFonts w:ascii="Times New Roman" w:hAnsi="Times New Roman"/>
          <w:sz w:val="28"/>
          <w:szCs w:val="28"/>
          <w:lang w:val="lv-LV"/>
        </w:rPr>
        <w:t xml:space="preserve"> Savukārt Oficiālo publikāciju un tiesiskās informācijas likuma 9. panta ceturtā daļa nosaka, ka n</w:t>
      </w:r>
      <w:r w:rsidRPr="00983250">
        <w:rPr>
          <w:rFonts w:ascii="Times New Roman" w:hAnsi="Times New Roman"/>
          <w:sz w:val="28"/>
          <w:szCs w:val="28"/>
          <w:lang w:val="lv-LV"/>
        </w:rPr>
        <w:t>ormatīvajam aktam vai tā daļai nav atpakaļejoša spēka, izņemot likumā īpaši paredzētus gadījumus.</w:t>
      </w:r>
      <w:r>
        <w:rPr>
          <w:rFonts w:ascii="Times New Roman" w:hAnsi="Times New Roman"/>
          <w:sz w:val="28"/>
          <w:szCs w:val="28"/>
          <w:lang w:val="lv-LV"/>
        </w:rPr>
        <w:t xml:space="preserve"> Līdz ar to Iekšlietu ministrijas ieskatā minētajā anotācijas sadaļā nepieciešams sniegt precīzu un pamatotu informāciju par personām, uz </w:t>
      </w:r>
      <w:r>
        <w:rPr>
          <w:rFonts w:ascii="Times New Roman" w:hAnsi="Times New Roman"/>
          <w:sz w:val="28"/>
          <w:szCs w:val="28"/>
          <w:lang w:val="lv-LV"/>
        </w:rPr>
        <w:lastRenderedPageBreak/>
        <w:t xml:space="preserve">kurām minētais regulējums attieksies (proti, vai tas attieksies/neattieksies uz personām, </w:t>
      </w:r>
      <w:r w:rsidR="00B92B3A" w:rsidRPr="00D94894">
        <w:rPr>
          <w:rFonts w:ascii="Times New Roman" w:hAnsi="Times New Roman"/>
          <w:sz w:val="28"/>
          <w:szCs w:val="28"/>
          <w:lang w:val="lv-LV"/>
        </w:rPr>
        <w:t xml:space="preserve">kuras </w:t>
      </w:r>
      <w:r w:rsidR="00B92B3A">
        <w:rPr>
          <w:rFonts w:ascii="Times New Roman" w:hAnsi="Times New Roman"/>
          <w:sz w:val="28"/>
          <w:szCs w:val="28"/>
          <w:lang w:val="lv-LV"/>
        </w:rPr>
        <w:t xml:space="preserve">vēlēsies atgūt transportlīdzekļu vadīšanas tiesības pēc 2021. gada 1.janvāra, bet, kuras </w:t>
      </w:r>
      <w:r w:rsidR="00B92B3A" w:rsidRPr="00D94894">
        <w:rPr>
          <w:rFonts w:ascii="Times New Roman" w:hAnsi="Times New Roman"/>
          <w:sz w:val="28"/>
          <w:szCs w:val="28"/>
          <w:lang w:val="lv-LV"/>
        </w:rPr>
        <w:t xml:space="preserve">būs sodītas par transportlīdzekļa vadīšanu apreibinošo vielu ietekmē līdz 2021. gada 1. janvārim </w:t>
      </w:r>
      <w:r w:rsidR="00B92B3A">
        <w:rPr>
          <w:rFonts w:ascii="Times New Roman" w:hAnsi="Times New Roman"/>
          <w:sz w:val="28"/>
          <w:szCs w:val="28"/>
          <w:lang w:val="lv-LV"/>
        </w:rPr>
        <w:t xml:space="preserve">un </w:t>
      </w:r>
      <w:r w:rsidR="00F51589" w:rsidRPr="00D94894">
        <w:rPr>
          <w:rFonts w:ascii="Times New Roman" w:hAnsi="Times New Roman"/>
          <w:sz w:val="28"/>
          <w:szCs w:val="28"/>
          <w:lang w:val="lv-LV"/>
        </w:rPr>
        <w:t xml:space="preserve">kurām </w:t>
      </w:r>
      <w:r w:rsidR="00B92B3A">
        <w:rPr>
          <w:rFonts w:ascii="Times New Roman" w:hAnsi="Times New Roman"/>
          <w:sz w:val="28"/>
          <w:szCs w:val="28"/>
          <w:lang w:val="lv-LV"/>
        </w:rPr>
        <w:t>līdz</w:t>
      </w:r>
      <w:r w:rsidR="00F51589" w:rsidRPr="00D94894">
        <w:rPr>
          <w:rFonts w:ascii="Times New Roman" w:hAnsi="Times New Roman"/>
          <w:sz w:val="28"/>
          <w:szCs w:val="28"/>
          <w:lang w:val="lv-LV"/>
        </w:rPr>
        <w:t xml:space="preserve"> 2021.</w:t>
      </w:r>
      <w:r w:rsidR="00F51589">
        <w:rPr>
          <w:rFonts w:ascii="Times New Roman" w:hAnsi="Times New Roman"/>
          <w:sz w:val="28"/>
          <w:szCs w:val="28"/>
          <w:lang w:val="lv-LV"/>
        </w:rPr>
        <w:t xml:space="preserve"> </w:t>
      </w:r>
      <w:r w:rsidR="00F51589" w:rsidRPr="00D94894">
        <w:rPr>
          <w:rFonts w:ascii="Times New Roman" w:hAnsi="Times New Roman"/>
          <w:sz w:val="28"/>
          <w:szCs w:val="28"/>
          <w:lang w:val="lv-LV"/>
        </w:rPr>
        <w:t>gada 1.</w:t>
      </w:r>
      <w:r w:rsidR="00F51589">
        <w:rPr>
          <w:rFonts w:ascii="Times New Roman" w:hAnsi="Times New Roman"/>
          <w:sz w:val="28"/>
          <w:szCs w:val="28"/>
          <w:lang w:val="lv-LV"/>
        </w:rPr>
        <w:t xml:space="preserve"> </w:t>
      </w:r>
      <w:r w:rsidR="00F51589" w:rsidRPr="00D94894">
        <w:rPr>
          <w:rFonts w:ascii="Times New Roman" w:hAnsi="Times New Roman"/>
          <w:sz w:val="28"/>
          <w:szCs w:val="28"/>
          <w:lang w:val="lv-LV"/>
        </w:rPr>
        <w:t>janvār</w:t>
      </w:r>
      <w:r w:rsidR="00B92B3A">
        <w:rPr>
          <w:rFonts w:ascii="Times New Roman" w:hAnsi="Times New Roman"/>
          <w:sz w:val="28"/>
          <w:szCs w:val="28"/>
          <w:lang w:val="lv-LV"/>
        </w:rPr>
        <w:t>im</w:t>
      </w:r>
      <w:r w:rsidR="00F51589" w:rsidRPr="00D94894">
        <w:rPr>
          <w:rFonts w:ascii="Times New Roman" w:hAnsi="Times New Roman"/>
          <w:sz w:val="28"/>
          <w:szCs w:val="28"/>
          <w:lang w:val="lv-LV"/>
        </w:rPr>
        <w:t xml:space="preserve"> pirmstermiņa veselības pārbaudē nekonstatēs alkohola, narkotisko vai psihotropo vielu pārmērīgu, kaitējošu lietošanu vai atkarību</w:t>
      </w:r>
      <w:r w:rsidR="00B92B3A">
        <w:rPr>
          <w:rFonts w:ascii="Times New Roman" w:hAnsi="Times New Roman"/>
          <w:sz w:val="28"/>
          <w:szCs w:val="28"/>
          <w:lang w:val="lv-LV"/>
        </w:rPr>
        <w:t xml:space="preserve">, kā arī vai tas attieksies/neattieksies uz personām, kuras </w:t>
      </w:r>
      <w:r w:rsidR="00B92B3A" w:rsidRPr="00B92B3A">
        <w:rPr>
          <w:rFonts w:ascii="Times New Roman" w:hAnsi="Times New Roman"/>
          <w:sz w:val="28"/>
          <w:szCs w:val="28"/>
          <w:lang w:val="lv-LV"/>
        </w:rPr>
        <w:t>būs sodītas par transportlīdzekļa vadīšanu apreibinošo vielu ietekmē līdz 2021. gada 1. janvārim un</w:t>
      </w:r>
      <w:r w:rsidR="00EA786D">
        <w:rPr>
          <w:rFonts w:ascii="Times New Roman" w:hAnsi="Times New Roman"/>
          <w:sz w:val="28"/>
          <w:szCs w:val="28"/>
          <w:lang w:val="lv-LV"/>
        </w:rPr>
        <w:t>,</w:t>
      </w:r>
      <w:r w:rsidR="00B92B3A" w:rsidRPr="00B92B3A">
        <w:rPr>
          <w:rFonts w:ascii="Times New Roman" w:hAnsi="Times New Roman"/>
          <w:sz w:val="28"/>
          <w:szCs w:val="28"/>
          <w:lang w:val="lv-LV"/>
        </w:rPr>
        <w:t xml:space="preserve"> kurām </w:t>
      </w:r>
      <w:r w:rsidR="00B92B3A">
        <w:rPr>
          <w:rFonts w:ascii="Times New Roman" w:hAnsi="Times New Roman"/>
          <w:sz w:val="28"/>
          <w:szCs w:val="28"/>
          <w:lang w:val="lv-LV"/>
        </w:rPr>
        <w:t xml:space="preserve">pēc </w:t>
      </w:r>
      <w:r w:rsidR="00B92B3A" w:rsidRPr="00B92B3A">
        <w:rPr>
          <w:rFonts w:ascii="Times New Roman" w:hAnsi="Times New Roman"/>
          <w:sz w:val="28"/>
          <w:szCs w:val="28"/>
          <w:lang w:val="lv-LV"/>
        </w:rPr>
        <w:t>2021. gada 1. janvār</w:t>
      </w:r>
      <w:r w:rsidR="00B92B3A">
        <w:rPr>
          <w:rFonts w:ascii="Times New Roman" w:hAnsi="Times New Roman"/>
          <w:sz w:val="28"/>
          <w:szCs w:val="28"/>
          <w:lang w:val="lv-LV"/>
        </w:rPr>
        <w:t>a</w:t>
      </w:r>
      <w:r w:rsidR="00B92B3A" w:rsidRPr="00B92B3A">
        <w:rPr>
          <w:rFonts w:ascii="Times New Roman" w:hAnsi="Times New Roman"/>
          <w:sz w:val="28"/>
          <w:szCs w:val="28"/>
          <w:lang w:val="lv-LV"/>
        </w:rPr>
        <w:t xml:space="preserve"> pirmstermiņa veselības pārbaudē nekonstatēs alkohola, narkotisko vai psihotropo vielu pārmērīgu, kaitējošu lietošanu vai atkarību</w:t>
      </w:r>
      <w:r w:rsidR="00F51589">
        <w:rPr>
          <w:rFonts w:ascii="Times New Roman" w:hAnsi="Times New Roman"/>
          <w:sz w:val="28"/>
          <w:szCs w:val="28"/>
          <w:lang w:val="lv-LV"/>
        </w:rPr>
        <w:t>)</w:t>
      </w:r>
      <w:r w:rsidRPr="00D94894">
        <w:rPr>
          <w:rFonts w:ascii="Times New Roman" w:hAnsi="Times New Roman"/>
          <w:sz w:val="28"/>
          <w:szCs w:val="28"/>
          <w:lang w:val="lv-LV"/>
        </w:rPr>
        <w:t xml:space="preserve">. </w:t>
      </w:r>
      <w:r w:rsidR="00B92B3A">
        <w:rPr>
          <w:rFonts w:ascii="Times New Roman" w:hAnsi="Times New Roman"/>
          <w:sz w:val="28"/>
          <w:szCs w:val="28"/>
          <w:lang w:val="lv-LV"/>
        </w:rPr>
        <w:t xml:space="preserve">Iekšlietu ministrijas ieskatā, ņemot vērā, ka likuma grozījumiem nav atpakaļejoša spēka, regulējumu iespējams var attiecināt tikai uz personām, kuras tiks sodītas </w:t>
      </w:r>
      <w:r w:rsidR="00B92B3A" w:rsidRPr="00B92B3A">
        <w:rPr>
          <w:rFonts w:ascii="Times New Roman" w:hAnsi="Times New Roman"/>
          <w:sz w:val="28"/>
          <w:szCs w:val="28"/>
          <w:lang w:val="lv-LV"/>
        </w:rPr>
        <w:t xml:space="preserve">par transportlīdzekļa vadīšanu apreibinošo vielu ietekmē </w:t>
      </w:r>
      <w:r w:rsidR="00B92B3A">
        <w:rPr>
          <w:rFonts w:ascii="Times New Roman" w:hAnsi="Times New Roman"/>
          <w:sz w:val="28"/>
          <w:szCs w:val="28"/>
          <w:lang w:val="lv-LV"/>
        </w:rPr>
        <w:t xml:space="preserve">pēc 2021.gada 1.janvāra. </w:t>
      </w:r>
    </w:p>
    <w:p w14:paraId="0D7BF508" w14:textId="77777777" w:rsidR="00EE6656" w:rsidRDefault="00EE6656" w:rsidP="00EE6656">
      <w:pPr>
        <w:spacing w:after="0" w:line="240" w:lineRule="auto"/>
        <w:ind w:firstLine="720"/>
        <w:jc w:val="both"/>
        <w:rPr>
          <w:rFonts w:ascii="Times New Roman" w:hAnsi="Times New Roman"/>
          <w:color w:val="FF0000"/>
          <w:sz w:val="28"/>
          <w:szCs w:val="28"/>
          <w:lang w:val="lv-LV"/>
        </w:rPr>
      </w:pPr>
    </w:p>
    <w:p w14:paraId="55817417" w14:textId="45A19E54" w:rsidR="004A07C9" w:rsidRPr="00F57FAF" w:rsidRDefault="004A07C9" w:rsidP="004A07C9">
      <w:pPr>
        <w:spacing w:before="120" w:after="0" w:line="240" w:lineRule="auto"/>
        <w:ind w:firstLine="720"/>
        <w:jc w:val="both"/>
        <w:rPr>
          <w:rFonts w:ascii="Times New Roman" w:hAnsi="Times New Roman"/>
          <w:sz w:val="28"/>
          <w:szCs w:val="28"/>
          <w:lang w:val="lv-LV"/>
        </w:rPr>
      </w:pPr>
      <w:r w:rsidRPr="00F57FAF">
        <w:rPr>
          <w:rFonts w:ascii="Times New Roman" w:hAnsi="Times New Roman"/>
          <w:sz w:val="28"/>
          <w:szCs w:val="28"/>
          <w:lang w:val="lv-LV"/>
        </w:rPr>
        <w:t xml:space="preserve">Vienlaikus </w:t>
      </w:r>
      <w:r w:rsidR="00323D90">
        <w:rPr>
          <w:rFonts w:ascii="Times New Roman" w:hAnsi="Times New Roman"/>
          <w:sz w:val="28"/>
          <w:szCs w:val="28"/>
          <w:lang w:val="lv-LV"/>
        </w:rPr>
        <w:t>izsakām</w:t>
      </w:r>
      <w:r w:rsidRPr="00F57FAF">
        <w:rPr>
          <w:rFonts w:ascii="Times New Roman" w:hAnsi="Times New Roman"/>
          <w:sz w:val="28"/>
          <w:szCs w:val="28"/>
          <w:lang w:val="lv-LV"/>
        </w:rPr>
        <w:t xml:space="preserve"> šādus priekšlikumus:</w:t>
      </w:r>
    </w:p>
    <w:p w14:paraId="7FC5361E" w14:textId="19D3AF1D" w:rsidR="004A07C9" w:rsidRPr="00F57FAF" w:rsidRDefault="00323D90" w:rsidP="004A07C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1</w:t>
      </w:r>
      <w:r w:rsidR="004A07C9" w:rsidRPr="00F57FAF">
        <w:rPr>
          <w:rFonts w:ascii="Times New Roman" w:hAnsi="Times New Roman"/>
          <w:sz w:val="28"/>
          <w:szCs w:val="28"/>
          <w:lang w:val="lv-LV"/>
        </w:rPr>
        <w:t>. Aizstāt projekta 4.</w:t>
      </w:r>
      <w:r w:rsidR="00AE34E2" w:rsidRPr="00F57FAF">
        <w:rPr>
          <w:rFonts w:ascii="Times New Roman" w:hAnsi="Times New Roman"/>
          <w:sz w:val="28"/>
          <w:szCs w:val="28"/>
          <w:lang w:val="lv-LV"/>
        </w:rPr>
        <w:t xml:space="preserve"> </w:t>
      </w:r>
      <w:r w:rsidR="004A07C9" w:rsidRPr="00F57FAF">
        <w:rPr>
          <w:rFonts w:ascii="Times New Roman" w:hAnsi="Times New Roman"/>
          <w:sz w:val="28"/>
          <w:szCs w:val="28"/>
          <w:lang w:val="lv-LV"/>
        </w:rPr>
        <w:t>punktā vārdus “uzvedības korekciju grupu nodarbības” ar vārdiem “uzvedības korekcijas programmas grupu nodarbības”.</w:t>
      </w:r>
    </w:p>
    <w:p w14:paraId="4BBA2B1D" w14:textId="77777777" w:rsidR="004A07C9" w:rsidRPr="00F57FAF" w:rsidRDefault="004A07C9" w:rsidP="004A07C9">
      <w:pPr>
        <w:spacing w:after="0" w:line="240" w:lineRule="auto"/>
        <w:ind w:firstLine="720"/>
        <w:contextualSpacing/>
        <w:jc w:val="both"/>
        <w:rPr>
          <w:rFonts w:ascii="Times New Roman" w:hAnsi="Times New Roman"/>
          <w:sz w:val="28"/>
          <w:szCs w:val="28"/>
          <w:lang w:val="lv-LV"/>
        </w:rPr>
      </w:pPr>
      <w:r w:rsidRPr="00F57FAF">
        <w:rPr>
          <w:rFonts w:ascii="Times New Roman" w:hAnsi="Times New Roman"/>
          <w:sz w:val="28"/>
          <w:szCs w:val="28"/>
          <w:lang w:val="lv-LV"/>
        </w:rPr>
        <w:t>Vienlaikus norādām uz nepieciešamību nodrošināt konsekvenci attiecībā uz termina “uzvedības korekcijas programma” lietošanu visā projekta tekstā.</w:t>
      </w:r>
    </w:p>
    <w:p w14:paraId="4014C815" w14:textId="1851490F" w:rsidR="004A07C9" w:rsidRPr="00F57FAF" w:rsidRDefault="00323D90" w:rsidP="004A07C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2</w:t>
      </w:r>
      <w:r w:rsidR="004A07C9" w:rsidRPr="00F57FAF">
        <w:rPr>
          <w:rFonts w:ascii="Times New Roman" w:hAnsi="Times New Roman"/>
          <w:sz w:val="28"/>
          <w:szCs w:val="28"/>
          <w:lang w:val="lv-LV"/>
        </w:rPr>
        <w:t>. Aizstāt projekta 8.</w:t>
      </w:r>
      <w:r w:rsidR="00AE34E2" w:rsidRPr="00F57FAF">
        <w:rPr>
          <w:rFonts w:ascii="Times New Roman" w:hAnsi="Times New Roman"/>
          <w:sz w:val="28"/>
          <w:szCs w:val="28"/>
          <w:lang w:val="lv-LV"/>
        </w:rPr>
        <w:t xml:space="preserve"> </w:t>
      </w:r>
      <w:r w:rsidR="004A07C9" w:rsidRPr="00F57FAF">
        <w:rPr>
          <w:rFonts w:ascii="Times New Roman" w:hAnsi="Times New Roman"/>
          <w:sz w:val="28"/>
          <w:szCs w:val="28"/>
          <w:lang w:val="lv-LV"/>
        </w:rPr>
        <w:t>punktā vārdu “nodarbībām” ar vārdiem “grupu nodarbībām” un vārdu “grupu” ar vārdiem “grupu nodarbību”.</w:t>
      </w:r>
      <w:r w:rsidR="000A2F92" w:rsidRPr="00F57FAF">
        <w:rPr>
          <w:rFonts w:ascii="Times New Roman" w:hAnsi="Times New Roman"/>
          <w:sz w:val="28"/>
          <w:szCs w:val="28"/>
          <w:lang w:val="lv-LV"/>
        </w:rPr>
        <w:t xml:space="preserve"> </w:t>
      </w:r>
    </w:p>
    <w:p w14:paraId="784CB195" w14:textId="77777777" w:rsidR="004A07C9" w:rsidRPr="00F57FAF" w:rsidRDefault="004A07C9" w:rsidP="004A07C9">
      <w:pPr>
        <w:spacing w:after="0" w:line="240" w:lineRule="auto"/>
        <w:ind w:firstLine="720"/>
        <w:contextualSpacing/>
        <w:jc w:val="both"/>
        <w:rPr>
          <w:rFonts w:ascii="Times New Roman" w:hAnsi="Times New Roman"/>
          <w:sz w:val="28"/>
          <w:szCs w:val="28"/>
          <w:lang w:val="lv-LV"/>
        </w:rPr>
      </w:pPr>
      <w:r w:rsidRPr="00F57FAF">
        <w:rPr>
          <w:rFonts w:ascii="Times New Roman" w:hAnsi="Times New Roman"/>
          <w:sz w:val="28"/>
          <w:szCs w:val="28"/>
          <w:lang w:val="lv-LV"/>
        </w:rPr>
        <w:t>Vienlaikus norādām uz nepieciešamību nodrošināt konsekvenci attiecībā uz termina “grupu nodarbības” lietošanu visā projekta tekstā.</w:t>
      </w:r>
    </w:p>
    <w:p w14:paraId="416737D9" w14:textId="399D8CA2" w:rsidR="00202D99" w:rsidRPr="00F57FAF" w:rsidRDefault="00323D90" w:rsidP="004A07C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3</w:t>
      </w:r>
      <w:r w:rsidR="004A07C9" w:rsidRPr="00F57FAF">
        <w:rPr>
          <w:rFonts w:ascii="Times New Roman" w:hAnsi="Times New Roman"/>
          <w:sz w:val="28"/>
          <w:szCs w:val="28"/>
          <w:lang w:val="lv-LV"/>
        </w:rPr>
        <w:t>. Aizstāt projekta 9.</w:t>
      </w:r>
      <w:r w:rsidR="00AE34E2" w:rsidRPr="00F57FAF">
        <w:rPr>
          <w:rFonts w:ascii="Times New Roman" w:hAnsi="Times New Roman"/>
          <w:sz w:val="28"/>
          <w:szCs w:val="28"/>
          <w:lang w:val="lv-LV"/>
        </w:rPr>
        <w:t xml:space="preserve"> </w:t>
      </w:r>
      <w:r w:rsidR="004A07C9" w:rsidRPr="00F57FAF">
        <w:rPr>
          <w:rFonts w:ascii="Times New Roman" w:hAnsi="Times New Roman"/>
          <w:sz w:val="28"/>
          <w:szCs w:val="28"/>
          <w:lang w:val="lv-LV"/>
        </w:rPr>
        <w:t>punktā vārdu “mācību” ar vārdu “apmācību”, tādējādi nodrošinot vienveidīgas terminoloģijas lietošanu visā projekta tekstā.</w:t>
      </w:r>
    </w:p>
    <w:p w14:paraId="212E8E86" w14:textId="5F6D1AC3" w:rsidR="00210949" w:rsidRPr="00F57FAF" w:rsidRDefault="00323D90" w:rsidP="0021094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4</w:t>
      </w:r>
      <w:r w:rsidR="00210949" w:rsidRPr="00F57FAF">
        <w:rPr>
          <w:rFonts w:ascii="Times New Roman" w:hAnsi="Times New Roman"/>
          <w:sz w:val="28"/>
          <w:szCs w:val="28"/>
          <w:lang w:val="lv-LV"/>
        </w:rPr>
        <w:t>. Ņemot vērā projekta 8.</w:t>
      </w:r>
      <w:r w:rsidR="00AE34E2" w:rsidRPr="00F57FAF">
        <w:rPr>
          <w:rFonts w:ascii="Times New Roman" w:hAnsi="Times New Roman"/>
          <w:sz w:val="28"/>
          <w:szCs w:val="28"/>
          <w:lang w:val="lv-LV"/>
        </w:rPr>
        <w:t xml:space="preserve"> </w:t>
      </w:r>
      <w:r w:rsidR="00210949" w:rsidRPr="00F57FAF">
        <w:rPr>
          <w:rFonts w:ascii="Times New Roman" w:hAnsi="Times New Roman"/>
          <w:sz w:val="28"/>
          <w:szCs w:val="28"/>
          <w:lang w:val="lv-LV"/>
        </w:rPr>
        <w:t>punktā ieviesto saīsinājumu, proti, “(turpmāk – organizētājs)”, svītrot projekta 12.</w:t>
      </w:r>
      <w:r w:rsidR="006529E8">
        <w:rPr>
          <w:rFonts w:ascii="Times New Roman" w:hAnsi="Times New Roman"/>
          <w:sz w:val="28"/>
          <w:szCs w:val="28"/>
          <w:lang w:val="lv-LV"/>
        </w:rPr>
        <w:t> </w:t>
      </w:r>
      <w:r w:rsidR="00210949" w:rsidRPr="00F57FAF">
        <w:rPr>
          <w:rFonts w:ascii="Times New Roman" w:hAnsi="Times New Roman"/>
          <w:sz w:val="28"/>
          <w:szCs w:val="28"/>
          <w:lang w:val="lv-LV"/>
        </w:rPr>
        <w:t>punktā vārdus “uzvedības korekcijas programmas”.</w:t>
      </w:r>
    </w:p>
    <w:p w14:paraId="018819D9" w14:textId="7BCF8DA2" w:rsidR="00210949" w:rsidRPr="00F57FAF" w:rsidRDefault="00323D90" w:rsidP="004A07C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5</w:t>
      </w:r>
      <w:r w:rsidR="00AE34E2" w:rsidRPr="00F57FAF">
        <w:rPr>
          <w:rFonts w:ascii="Times New Roman" w:hAnsi="Times New Roman"/>
          <w:sz w:val="28"/>
          <w:szCs w:val="28"/>
          <w:lang w:val="lv-LV"/>
        </w:rPr>
        <w:t xml:space="preserve">. Precizēt projekta 19. punktā minēto, nenosakot konkrētu veidu, kādā uzvedības korekcijas programmas grupu nodarbību organizētājs reģistrē transportlīdzekļu vadītājus, kuri apmeklējuši attiecīgo nodarbību. Ņemot vērā mūsdienu </w:t>
      </w:r>
      <w:proofErr w:type="spellStart"/>
      <w:r w:rsidR="00AE34E2" w:rsidRPr="00F57FAF">
        <w:rPr>
          <w:rFonts w:ascii="Times New Roman" w:hAnsi="Times New Roman"/>
          <w:sz w:val="28"/>
          <w:szCs w:val="28"/>
          <w:lang w:val="lv-LV"/>
        </w:rPr>
        <w:t>digitalizācijas</w:t>
      </w:r>
      <w:proofErr w:type="spellEnd"/>
      <w:r w:rsidR="00AE34E2" w:rsidRPr="00F57FAF">
        <w:rPr>
          <w:rFonts w:ascii="Times New Roman" w:hAnsi="Times New Roman"/>
          <w:sz w:val="28"/>
          <w:szCs w:val="28"/>
          <w:lang w:val="lv-LV"/>
        </w:rPr>
        <w:t xml:space="preserve"> procesus, nav skaidrs pamatojums uzlikt komersantam par pienākumu veikt nodarbību dalībnieku reģistrāciju, izmantojot (papīra formas) reģistrācijas žurnālus.</w:t>
      </w:r>
    </w:p>
    <w:p w14:paraId="492AEDA3" w14:textId="1ED7A556" w:rsidR="00EF5159" w:rsidRDefault="00D94894" w:rsidP="00EF515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6</w:t>
      </w:r>
      <w:r w:rsidR="00EF5159" w:rsidRPr="00F57FAF">
        <w:rPr>
          <w:rFonts w:ascii="Times New Roman" w:hAnsi="Times New Roman"/>
          <w:sz w:val="28"/>
          <w:szCs w:val="28"/>
          <w:lang w:val="lv-LV"/>
        </w:rPr>
        <w:t>. Izvērtēt nepieciešamību papildināt projekta 20.</w:t>
      </w:r>
      <w:r w:rsidR="006529E8">
        <w:rPr>
          <w:rFonts w:ascii="Times New Roman" w:hAnsi="Times New Roman"/>
          <w:sz w:val="28"/>
          <w:szCs w:val="28"/>
          <w:lang w:val="lv-LV"/>
        </w:rPr>
        <w:t> </w:t>
      </w:r>
      <w:r w:rsidR="00EF5159" w:rsidRPr="00F57FAF">
        <w:rPr>
          <w:rFonts w:ascii="Times New Roman" w:hAnsi="Times New Roman"/>
          <w:sz w:val="28"/>
          <w:szCs w:val="28"/>
          <w:lang w:val="lv-LV"/>
        </w:rPr>
        <w:t>punktu, nosakot informācijas apjomu, kurš organizatoram jānorāda izziņā par uzvedības korekcijas programmas noklausīšanos.</w:t>
      </w:r>
      <w:r w:rsidR="004F206E" w:rsidRPr="00F57FAF">
        <w:rPr>
          <w:rFonts w:ascii="Times New Roman" w:hAnsi="Times New Roman"/>
          <w:sz w:val="28"/>
          <w:szCs w:val="28"/>
          <w:lang w:val="lv-LV"/>
        </w:rPr>
        <w:t xml:space="preserve"> </w:t>
      </w:r>
      <w:r w:rsidR="00323D90">
        <w:rPr>
          <w:rFonts w:ascii="Times New Roman" w:hAnsi="Times New Roman"/>
          <w:sz w:val="28"/>
          <w:szCs w:val="28"/>
          <w:lang w:val="lv-LV"/>
        </w:rPr>
        <w:t>Papildus b</w:t>
      </w:r>
      <w:r w:rsidR="004F206E" w:rsidRPr="00F57FAF">
        <w:rPr>
          <w:rFonts w:ascii="Times New Roman" w:hAnsi="Times New Roman"/>
          <w:sz w:val="28"/>
          <w:szCs w:val="28"/>
          <w:lang w:val="lv-LV"/>
        </w:rPr>
        <w:t xml:space="preserve">ūtu izvērtējama iespēja </w:t>
      </w:r>
      <w:r w:rsidR="00323D90">
        <w:rPr>
          <w:rFonts w:ascii="Times New Roman" w:hAnsi="Times New Roman"/>
          <w:sz w:val="28"/>
          <w:szCs w:val="28"/>
          <w:lang w:val="lv-LV"/>
        </w:rPr>
        <w:t xml:space="preserve">papildināt </w:t>
      </w:r>
      <w:r w:rsidR="00700B0F">
        <w:rPr>
          <w:rFonts w:ascii="Times New Roman" w:hAnsi="Times New Roman"/>
          <w:sz w:val="28"/>
          <w:szCs w:val="28"/>
          <w:lang w:val="lv-LV"/>
        </w:rPr>
        <w:t>p</w:t>
      </w:r>
      <w:r w:rsidR="00323D90">
        <w:rPr>
          <w:rFonts w:ascii="Times New Roman" w:hAnsi="Times New Roman"/>
          <w:sz w:val="28"/>
          <w:szCs w:val="28"/>
          <w:lang w:val="lv-LV"/>
        </w:rPr>
        <w:t xml:space="preserve">rojektu ar pielikumu, kurā ietverta izziņas veidlapa. </w:t>
      </w:r>
    </w:p>
    <w:p w14:paraId="7D967CA4" w14:textId="631808AD" w:rsidR="00E954DE" w:rsidRDefault="00D94894" w:rsidP="00EF5159">
      <w:pPr>
        <w:spacing w:before="120" w:after="0" w:line="240" w:lineRule="auto"/>
        <w:ind w:firstLine="720"/>
        <w:jc w:val="both"/>
        <w:rPr>
          <w:rFonts w:ascii="Times New Roman" w:hAnsi="Times New Roman"/>
          <w:sz w:val="28"/>
          <w:szCs w:val="28"/>
          <w:lang w:val="lv-LV"/>
        </w:rPr>
      </w:pPr>
      <w:r>
        <w:rPr>
          <w:rFonts w:ascii="Times New Roman" w:hAnsi="Times New Roman"/>
          <w:sz w:val="28"/>
          <w:szCs w:val="28"/>
          <w:lang w:val="lv-LV"/>
        </w:rPr>
        <w:t>7</w:t>
      </w:r>
      <w:r w:rsidR="00FE7B84">
        <w:rPr>
          <w:rFonts w:ascii="Times New Roman" w:hAnsi="Times New Roman"/>
          <w:sz w:val="28"/>
          <w:szCs w:val="28"/>
          <w:lang w:val="lv-LV"/>
        </w:rPr>
        <w:t>. Projekta sākotnējās ietekmes novērtējuma ziņojuma (anotācijas) I sadaļ</w:t>
      </w:r>
      <w:r w:rsidR="00E954DE">
        <w:rPr>
          <w:rFonts w:ascii="Times New Roman" w:hAnsi="Times New Roman"/>
          <w:sz w:val="28"/>
          <w:szCs w:val="28"/>
          <w:lang w:val="lv-LV"/>
        </w:rPr>
        <w:t>as 2.</w:t>
      </w:r>
      <w:r w:rsidR="006529E8">
        <w:rPr>
          <w:rFonts w:ascii="Times New Roman" w:hAnsi="Times New Roman"/>
          <w:sz w:val="28"/>
          <w:szCs w:val="28"/>
          <w:lang w:val="lv-LV"/>
        </w:rPr>
        <w:t> </w:t>
      </w:r>
      <w:r w:rsidR="00E954DE">
        <w:rPr>
          <w:rFonts w:ascii="Times New Roman" w:hAnsi="Times New Roman"/>
          <w:sz w:val="28"/>
          <w:szCs w:val="28"/>
          <w:lang w:val="lv-LV"/>
        </w:rPr>
        <w:t>punktā</w:t>
      </w:r>
      <w:r w:rsidR="00FE7B84">
        <w:rPr>
          <w:rFonts w:ascii="Times New Roman" w:hAnsi="Times New Roman"/>
          <w:sz w:val="28"/>
          <w:szCs w:val="28"/>
          <w:lang w:val="lv-LV"/>
        </w:rPr>
        <w:t xml:space="preserve"> minēts, ka t</w:t>
      </w:r>
      <w:r w:rsidR="00FE7B84" w:rsidRPr="00FE7B84">
        <w:rPr>
          <w:rFonts w:ascii="Times New Roman" w:hAnsi="Times New Roman"/>
          <w:sz w:val="28"/>
          <w:szCs w:val="28"/>
          <w:lang w:val="lv-LV"/>
        </w:rPr>
        <w:t xml:space="preserve">ransportlīdzekļa vadīšana alkohola, narkotisko vai citu apreibinošo vielu ietekmē vai reibumā ir pārkāpums ar augstu sabiedrisko bīstamību. Šāds pārkāpums apdraud ne tikai pašu transportlīdzekļa vadītāju, bet </w:t>
      </w:r>
      <w:r w:rsidR="00FE7B84" w:rsidRPr="00FE7B84">
        <w:rPr>
          <w:rFonts w:ascii="Times New Roman" w:hAnsi="Times New Roman"/>
          <w:sz w:val="28"/>
          <w:szCs w:val="28"/>
          <w:lang w:val="lv-LV"/>
        </w:rPr>
        <w:lastRenderedPageBreak/>
        <w:t xml:space="preserve">arī citu cilvēku veselību un dzīvību. Tādējādi arī </w:t>
      </w:r>
      <w:r w:rsidR="00FE7B84" w:rsidRPr="00FE7B84">
        <w:rPr>
          <w:rFonts w:ascii="Times New Roman" w:hAnsi="Times New Roman"/>
          <w:sz w:val="28"/>
          <w:szCs w:val="28"/>
          <w:u w:val="single"/>
          <w:lang w:val="lv-LV"/>
        </w:rPr>
        <w:t>valsts reakcijai uz šādu pārkāpumu nevajadzētu aprobežoties tikai ar šāda pārkāpēja sodīšanu</w:t>
      </w:r>
      <w:r w:rsidR="00FE7B84" w:rsidRPr="00FE7B84">
        <w:rPr>
          <w:rFonts w:ascii="Times New Roman" w:hAnsi="Times New Roman"/>
          <w:sz w:val="28"/>
          <w:szCs w:val="28"/>
          <w:lang w:val="lv-LV"/>
        </w:rPr>
        <w:t>, it īpaši, ja šāds transportlīdzekļa vadītājs pēc pārkāpuma vēlas atgriezties ceļu satiksmē un atjaunot transportlīdzekļa vadīšanas tiesības.</w:t>
      </w:r>
      <w:r w:rsidR="00FE7B84">
        <w:rPr>
          <w:rFonts w:ascii="Times New Roman" w:hAnsi="Times New Roman"/>
          <w:sz w:val="28"/>
          <w:szCs w:val="28"/>
          <w:lang w:val="lv-LV"/>
        </w:rPr>
        <w:t xml:space="preserve"> </w:t>
      </w:r>
      <w:r w:rsidR="00FE7B84" w:rsidRPr="00FE7B84">
        <w:rPr>
          <w:rFonts w:ascii="Times New Roman" w:hAnsi="Times New Roman"/>
          <w:sz w:val="28"/>
          <w:szCs w:val="28"/>
          <w:lang w:val="lv-LV"/>
        </w:rPr>
        <w:t xml:space="preserve">Attiecībā uz agresīviem transportlīdzekļu vadītājiem </w:t>
      </w:r>
      <w:proofErr w:type="spellStart"/>
      <w:r w:rsidR="00FE7B84" w:rsidRPr="00FE7B84">
        <w:rPr>
          <w:rFonts w:ascii="Times New Roman" w:hAnsi="Times New Roman"/>
          <w:sz w:val="28"/>
          <w:szCs w:val="28"/>
          <w:lang w:val="lv-LV"/>
        </w:rPr>
        <w:t>psihosociālās</w:t>
      </w:r>
      <w:proofErr w:type="spellEnd"/>
      <w:r w:rsidR="00FE7B84" w:rsidRPr="00FE7B84">
        <w:rPr>
          <w:rFonts w:ascii="Times New Roman" w:hAnsi="Times New Roman"/>
          <w:sz w:val="28"/>
          <w:szCs w:val="28"/>
          <w:lang w:val="lv-LV"/>
        </w:rPr>
        <w:t xml:space="preserve"> korekcijas nodarbības noteiktas saskaņā ar Ministru kabineta 2004.</w:t>
      </w:r>
      <w:r w:rsidR="00FE7B84">
        <w:rPr>
          <w:rFonts w:ascii="Times New Roman" w:hAnsi="Times New Roman"/>
          <w:sz w:val="28"/>
          <w:szCs w:val="28"/>
          <w:lang w:val="lv-LV"/>
        </w:rPr>
        <w:t xml:space="preserve"> </w:t>
      </w:r>
      <w:r w:rsidR="00FE7B84" w:rsidRPr="00FE7B84">
        <w:rPr>
          <w:rFonts w:ascii="Times New Roman" w:hAnsi="Times New Roman"/>
          <w:sz w:val="28"/>
          <w:szCs w:val="28"/>
          <w:lang w:val="lv-LV"/>
        </w:rPr>
        <w:t>gada 21.</w:t>
      </w:r>
      <w:r w:rsidR="00FE7B84">
        <w:rPr>
          <w:rFonts w:ascii="Times New Roman" w:hAnsi="Times New Roman"/>
          <w:sz w:val="28"/>
          <w:szCs w:val="28"/>
          <w:lang w:val="lv-LV"/>
        </w:rPr>
        <w:t xml:space="preserve"> </w:t>
      </w:r>
      <w:r w:rsidR="00FE7B84" w:rsidRPr="00FE7B84">
        <w:rPr>
          <w:rFonts w:ascii="Times New Roman" w:hAnsi="Times New Roman"/>
          <w:sz w:val="28"/>
          <w:szCs w:val="28"/>
          <w:lang w:val="lv-LV"/>
        </w:rPr>
        <w:t>jūnija noteikumiem Nr.</w:t>
      </w:r>
      <w:r w:rsidR="006529E8">
        <w:rPr>
          <w:rFonts w:ascii="Times New Roman" w:hAnsi="Times New Roman"/>
          <w:sz w:val="28"/>
          <w:szCs w:val="28"/>
          <w:lang w:val="lv-LV"/>
        </w:rPr>
        <w:t> </w:t>
      </w:r>
      <w:r w:rsidR="00FE7B84" w:rsidRPr="00FE7B84">
        <w:rPr>
          <w:rFonts w:ascii="Times New Roman" w:hAnsi="Times New Roman"/>
          <w:sz w:val="28"/>
          <w:szCs w:val="28"/>
          <w:lang w:val="lv-LV"/>
        </w:rPr>
        <w:t>551 “Pārkāpumu uzskaites punktu sistēmas piemērošanas noteikumi”.</w:t>
      </w:r>
      <w:r w:rsidR="00FE7B84">
        <w:rPr>
          <w:rFonts w:ascii="Times New Roman" w:hAnsi="Times New Roman"/>
          <w:sz w:val="28"/>
          <w:szCs w:val="28"/>
          <w:lang w:val="lv-LV"/>
        </w:rPr>
        <w:t xml:space="preserve"> Iekšlietu ministrijas ieskatā minētā informācija nav korekta, jo saskaņā ar iepriekš minēto Ministru kabineta noteikumu 1.</w:t>
      </w:r>
      <w:r w:rsidR="00E954DE">
        <w:rPr>
          <w:rFonts w:ascii="Times New Roman" w:hAnsi="Times New Roman"/>
          <w:sz w:val="28"/>
          <w:szCs w:val="28"/>
          <w:lang w:val="lv-LV"/>
        </w:rPr>
        <w:t xml:space="preserve"> </w:t>
      </w:r>
      <w:r w:rsidR="00FE7B84">
        <w:rPr>
          <w:rFonts w:ascii="Times New Roman" w:hAnsi="Times New Roman"/>
          <w:sz w:val="28"/>
          <w:szCs w:val="28"/>
          <w:lang w:val="lv-LV"/>
        </w:rPr>
        <w:t>pielikuma 62.-69. punktu pārkāpumu uzskaites punkti tiek piešķirti arī par t</w:t>
      </w:r>
      <w:r w:rsidR="00FE7B84" w:rsidRPr="00FE7B84">
        <w:rPr>
          <w:rFonts w:ascii="Times New Roman" w:hAnsi="Times New Roman"/>
          <w:sz w:val="28"/>
          <w:szCs w:val="28"/>
          <w:lang w:val="lv-LV"/>
        </w:rPr>
        <w:t>ransportlīdzekļu vadīšan</w:t>
      </w:r>
      <w:r w:rsidR="00E954DE">
        <w:rPr>
          <w:rFonts w:ascii="Times New Roman" w:hAnsi="Times New Roman"/>
          <w:sz w:val="28"/>
          <w:szCs w:val="28"/>
          <w:lang w:val="lv-LV"/>
        </w:rPr>
        <w:t>u</w:t>
      </w:r>
      <w:r w:rsidR="00FE7B84" w:rsidRPr="00FE7B84">
        <w:rPr>
          <w:rFonts w:ascii="Times New Roman" w:hAnsi="Times New Roman"/>
          <w:sz w:val="28"/>
          <w:szCs w:val="28"/>
          <w:lang w:val="lv-LV"/>
        </w:rPr>
        <w:t xml:space="preserve"> alkohola reibumā vai narkotisko</w:t>
      </w:r>
      <w:r w:rsidR="00E954DE">
        <w:rPr>
          <w:rFonts w:ascii="Times New Roman" w:hAnsi="Times New Roman"/>
          <w:sz w:val="28"/>
          <w:szCs w:val="28"/>
          <w:lang w:val="lv-LV"/>
        </w:rPr>
        <w:t>,</w:t>
      </w:r>
      <w:r w:rsidR="00FE7B84" w:rsidRPr="00FE7B84">
        <w:rPr>
          <w:rFonts w:ascii="Times New Roman" w:hAnsi="Times New Roman"/>
          <w:sz w:val="28"/>
          <w:szCs w:val="28"/>
          <w:lang w:val="lv-LV"/>
        </w:rPr>
        <w:t xml:space="preserve"> vai citu apreibinošo vielu ietekmē</w:t>
      </w:r>
      <w:r w:rsidR="00E954DE">
        <w:rPr>
          <w:rFonts w:ascii="Times New Roman" w:hAnsi="Times New Roman"/>
          <w:sz w:val="28"/>
          <w:szCs w:val="28"/>
          <w:lang w:val="lv-LV"/>
        </w:rPr>
        <w:t>,</w:t>
      </w:r>
      <w:r w:rsidR="00FE7B84">
        <w:rPr>
          <w:rFonts w:ascii="Times New Roman" w:hAnsi="Times New Roman"/>
          <w:sz w:val="28"/>
          <w:szCs w:val="28"/>
          <w:lang w:val="lv-LV"/>
        </w:rPr>
        <w:t xml:space="preserve"> un līdz ar to arī šādos gadījumos transportlīdzekļa vadītājam var tikt piemērot</w:t>
      </w:r>
      <w:r w:rsidR="00E954DE">
        <w:rPr>
          <w:rFonts w:ascii="Times New Roman" w:hAnsi="Times New Roman"/>
          <w:sz w:val="28"/>
          <w:szCs w:val="28"/>
          <w:lang w:val="lv-LV"/>
        </w:rPr>
        <w:t>s ne tikai administratīvais sods, bet</w:t>
      </w:r>
      <w:r w:rsidR="00FE7B84">
        <w:rPr>
          <w:rFonts w:ascii="Times New Roman" w:hAnsi="Times New Roman"/>
          <w:sz w:val="28"/>
          <w:szCs w:val="28"/>
          <w:lang w:val="lv-LV"/>
        </w:rPr>
        <w:t xml:space="preserve"> </w:t>
      </w:r>
      <w:r w:rsidR="00E954DE">
        <w:rPr>
          <w:rFonts w:ascii="Times New Roman" w:hAnsi="Times New Roman"/>
          <w:sz w:val="28"/>
          <w:szCs w:val="28"/>
          <w:lang w:val="lv-LV"/>
        </w:rPr>
        <w:t xml:space="preserve">arī noteiktie </w:t>
      </w:r>
      <w:r w:rsidR="00FE7B84">
        <w:rPr>
          <w:rFonts w:ascii="Times New Roman" w:hAnsi="Times New Roman"/>
          <w:sz w:val="28"/>
          <w:szCs w:val="28"/>
          <w:lang w:val="lv-LV"/>
        </w:rPr>
        <w:t xml:space="preserve">ietekmēšanas līdzekļi. Ievērojot minēto, lūdzam precizēt </w:t>
      </w:r>
      <w:r w:rsidR="00E954DE">
        <w:rPr>
          <w:rFonts w:ascii="Times New Roman" w:hAnsi="Times New Roman"/>
          <w:sz w:val="28"/>
          <w:szCs w:val="28"/>
          <w:lang w:val="lv-LV"/>
        </w:rPr>
        <w:t>sniegto</w:t>
      </w:r>
      <w:r w:rsidR="00FE7B84">
        <w:rPr>
          <w:rFonts w:ascii="Times New Roman" w:hAnsi="Times New Roman"/>
          <w:sz w:val="28"/>
          <w:szCs w:val="28"/>
          <w:lang w:val="lv-LV"/>
        </w:rPr>
        <w:t xml:space="preserve"> informāciju.</w:t>
      </w:r>
    </w:p>
    <w:p w14:paraId="517A6F79" w14:textId="3D2DEF3F" w:rsidR="00EE6656" w:rsidRPr="00D94894" w:rsidRDefault="00EE6656" w:rsidP="00EE6656">
      <w:pPr>
        <w:spacing w:after="0" w:line="240" w:lineRule="auto"/>
        <w:ind w:firstLine="720"/>
        <w:jc w:val="both"/>
        <w:rPr>
          <w:rFonts w:ascii="Times New Roman" w:hAnsi="Times New Roman"/>
          <w:color w:val="FF0000"/>
          <w:sz w:val="28"/>
          <w:szCs w:val="28"/>
          <w:lang w:val="lv-LV"/>
        </w:rPr>
      </w:pPr>
      <w:r w:rsidRPr="00D94894">
        <w:rPr>
          <w:rFonts w:ascii="Times New Roman" w:hAnsi="Times New Roman"/>
          <w:color w:val="FF0000"/>
          <w:sz w:val="28"/>
          <w:szCs w:val="28"/>
          <w:lang w:val="lv-LV"/>
        </w:rPr>
        <w:t xml:space="preserve">   </w:t>
      </w:r>
    </w:p>
    <w:p w14:paraId="61135BE8" w14:textId="77777777" w:rsidR="00EE6656" w:rsidRPr="00F57FAF" w:rsidRDefault="00EE6656" w:rsidP="00EE6656">
      <w:pPr>
        <w:spacing w:before="120" w:after="0" w:line="240" w:lineRule="auto"/>
        <w:ind w:firstLine="720"/>
        <w:jc w:val="both"/>
        <w:rPr>
          <w:rFonts w:ascii="Times New Roman" w:hAnsi="Times New Roman"/>
          <w:sz w:val="28"/>
          <w:szCs w:val="28"/>
          <w:lang w:val="lv-LV"/>
        </w:rPr>
      </w:pPr>
    </w:p>
    <w:p w14:paraId="11AA6892" w14:textId="77777777" w:rsidR="00EE6656" w:rsidRDefault="00EE6656" w:rsidP="0075625A">
      <w:pPr>
        <w:spacing w:after="0" w:line="240" w:lineRule="auto"/>
        <w:ind w:firstLine="720"/>
        <w:jc w:val="both"/>
        <w:rPr>
          <w:rFonts w:ascii="Times New Roman" w:hAnsi="Times New Roman"/>
          <w:sz w:val="28"/>
          <w:szCs w:val="28"/>
          <w:lang w:val="lv-LV"/>
        </w:rPr>
      </w:pPr>
    </w:p>
    <w:p w14:paraId="66F0F7C3" w14:textId="77777777" w:rsidR="004A07C9" w:rsidRDefault="004A07C9" w:rsidP="0075625A">
      <w:pPr>
        <w:spacing w:after="0" w:line="240" w:lineRule="auto"/>
        <w:ind w:firstLine="720"/>
        <w:jc w:val="both"/>
        <w:rPr>
          <w:rFonts w:ascii="Times New Roman" w:hAnsi="Times New Roman"/>
          <w:sz w:val="28"/>
          <w:szCs w:val="28"/>
          <w:lang w:val="lv-LV"/>
        </w:rPr>
      </w:pPr>
    </w:p>
    <w:p w14:paraId="455DDBFD" w14:textId="77777777" w:rsidR="004A07C9" w:rsidRDefault="004A07C9" w:rsidP="0075625A">
      <w:pPr>
        <w:spacing w:after="0" w:line="240" w:lineRule="auto"/>
        <w:ind w:firstLine="720"/>
        <w:jc w:val="both"/>
        <w:rPr>
          <w:rFonts w:ascii="Times New Roman" w:hAnsi="Times New Roman"/>
          <w:sz w:val="28"/>
          <w:szCs w:val="28"/>
          <w:lang w:val="lv-LV"/>
        </w:rPr>
      </w:pPr>
    </w:p>
    <w:p w14:paraId="3C3B1A90" w14:textId="760F5584" w:rsidR="00C75C91" w:rsidRDefault="0075625A" w:rsidP="0075625A">
      <w:pPr>
        <w:spacing w:after="0" w:line="240" w:lineRule="auto"/>
        <w:ind w:firstLine="720"/>
        <w:jc w:val="both"/>
        <w:rPr>
          <w:rFonts w:ascii="Times New Roman" w:hAnsi="Times New Roman"/>
          <w:sz w:val="28"/>
          <w:szCs w:val="28"/>
          <w:lang w:val="lv-LV"/>
        </w:rPr>
      </w:pPr>
      <w:r w:rsidRPr="000638F5">
        <w:rPr>
          <w:rFonts w:ascii="Times New Roman" w:hAnsi="Times New Roman"/>
          <w:sz w:val="28"/>
          <w:szCs w:val="28"/>
          <w:lang w:val="lv-LV"/>
        </w:rPr>
        <w:t>Valsts sekretār</w:t>
      </w:r>
      <w:r w:rsidR="002D45F4">
        <w:rPr>
          <w:rFonts w:ascii="Times New Roman" w:hAnsi="Times New Roman"/>
          <w:sz w:val="28"/>
          <w:szCs w:val="28"/>
          <w:lang w:val="lv-LV"/>
        </w:rPr>
        <w:t>s</w:t>
      </w:r>
      <w:r w:rsidR="006F3D48">
        <w:rPr>
          <w:rFonts w:ascii="Times New Roman" w:hAnsi="Times New Roman"/>
          <w:sz w:val="28"/>
          <w:szCs w:val="28"/>
          <w:lang w:val="lv-LV"/>
        </w:rPr>
        <w:tab/>
      </w:r>
      <w:r w:rsidR="006F3D48">
        <w:rPr>
          <w:rFonts w:ascii="Times New Roman" w:hAnsi="Times New Roman"/>
          <w:sz w:val="28"/>
          <w:szCs w:val="28"/>
          <w:lang w:val="lv-LV"/>
        </w:rPr>
        <w:tab/>
      </w:r>
      <w:r w:rsidR="006F3D48">
        <w:rPr>
          <w:rFonts w:ascii="Times New Roman" w:hAnsi="Times New Roman"/>
          <w:sz w:val="28"/>
          <w:szCs w:val="28"/>
          <w:lang w:val="lv-LV"/>
        </w:rPr>
        <w:tab/>
      </w:r>
      <w:r w:rsidR="006F3D48">
        <w:rPr>
          <w:rFonts w:ascii="Times New Roman" w:hAnsi="Times New Roman"/>
          <w:sz w:val="28"/>
          <w:szCs w:val="28"/>
          <w:lang w:val="lv-LV"/>
        </w:rPr>
        <w:tab/>
      </w:r>
      <w:r w:rsidR="006F3D48">
        <w:rPr>
          <w:rFonts w:ascii="Times New Roman" w:hAnsi="Times New Roman"/>
          <w:sz w:val="28"/>
          <w:szCs w:val="28"/>
          <w:lang w:val="lv-LV"/>
        </w:rPr>
        <w:tab/>
      </w:r>
      <w:r w:rsidR="006F3D48">
        <w:rPr>
          <w:rFonts w:ascii="Times New Roman" w:hAnsi="Times New Roman"/>
          <w:sz w:val="28"/>
          <w:szCs w:val="28"/>
          <w:lang w:val="lv-LV"/>
        </w:rPr>
        <w:tab/>
      </w:r>
      <w:r w:rsidR="002D45F4">
        <w:rPr>
          <w:rFonts w:ascii="Times New Roman" w:hAnsi="Times New Roman"/>
          <w:sz w:val="28"/>
          <w:szCs w:val="28"/>
          <w:lang w:val="lv-LV"/>
        </w:rPr>
        <w:t>D.</w:t>
      </w:r>
      <w:r w:rsidR="006529E8">
        <w:rPr>
          <w:rFonts w:ascii="Times New Roman" w:hAnsi="Times New Roman"/>
          <w:sz w:val="28"/>
          <w:szCs w:val="28"/>
          <w:lang w:val="lv-LV"/>
        </w:rPr>
        <w:t> </w:t>
      </w:r>
      <w:r w:rsidR="002D45F4">
        <w:rPr>
          <w:rFonts w:ascii="Times New Roman" w:hAnsi="Times New Roman"/>
          <w:sz w:val="28"/>
          <w:szCs w:val="28"/>
          <w:lang w:val="lv-LV"/>
        </w:rPr>
        <w:t>Trofimovs</w:t>
      </w:r>
    </w:p>
    <w:p w14:paraId="34454090" w14:textId="77777777" w:rsidR="007C15CF" w:rsidRDefault="007C15CF" w:rsidP="00E6003D">
      <w:pPr>
        <w:spacing w:after="0" w:line="240" w:lineRule="auto"/>
        <w:jc w:val="both"/>
        <w:rPr>
          <w:rFonts w:ascii="Times New Roman" w:hAnsi="Times New Roman"/>
          <w:sz w:val="20"/>
          <w:szCs w:val="20"/>
          <w:lang w:val="lv-LV"/>
        </w:rPr>
      </w:pPr>
    </w:p>
    <w:p w14:paraId="7CA1B9E0" w14:textId="77777777" w:rsidR="00B37CDD" w:rsidRDefault="00B37CDD" w:rsidP="00E6003D">
      <w:pPr>
        <w:spacing w:after="0" w:line="240" w:lineRule="auto"/>
        <w:jc w:val="both"/>
        <w:rPr>
          <w:rFonts w:ascii="Times New Roman" w:hAnsi="Times New Roman"/>
          <w:sz w:val="20"/>
          <w:szCs w:val="20"/>
          <w:lang w:val="lv-LV"/>
        </w:rPr>
      </w:pPr>
    </w:p>
    <w:p w14:paraId="47629D7B" w14:textId="77777777" w:rsidR="006318F4" w:rsidRDefault="006318F4" w:rsidP="00E6003D">
      <w:pPr>
        <w:spacing w:after="0" w:line="240" w:lineRule="auto"/>
        <w:jc w:val="both"/>
        <w:rPr>
          <w:rFonts w:ascii="Times New Roman" w:hAnsi="Times New Roman"/>
          <w:sz w:val="20"/>
          <w:szCs w:val="20"/>
          <w:lang w:val="lv-LV"/>
        </w:rPr>
      </w:pPr>
    </w:p>
    <w:p w14:paraId="2D405FC3" w14:textId="77777777" w:rsidR="006318F4" w:rsidRDefault="006318F4" w:rsidP="00E6003D">
      <w:pPr>
        <w:spacing w:after="0" w:line="240" w:lineRule="auto"/>
        <w:jc w:val="both"/>
        <w:rPr>
          <w:rFonts w:ascii="Times New Roman" w:hAnsi="Times New Roman"/>
          <w:sz w:val="20"/>
          <w:szCs w:val="20"/>
          <w:lang w:val="lv-LV"/>
        </w:rPr>
      </w:pPr>
    </w:p>
    <w:p w14:paraId="19A67AC8" w14:textId="77777777" w:rsidR="006318F4" w:rsidRDefault="006318F4" w:rsidP="00E6003D">
      <w:pPr>
        <w:spacing w:after="0" w:line="240" w:lineRule="auto"/>
        <w:jc w:val="both"/>
        <w:rPr>
          <w:rFonts w:ascii="Times New Roman" w:hAnsi="Times New Roman"/>
          <w:sz w:val="20"/>
          <w:szCs w:val="20"/>
          <w:lang w:val="lv-LV"/>
        </w:rPr>
      </w:pPr>
    </w:p>
    <w:p w14:paraId="22C11450" w14:textId="77777777" w:rsidR="006318F4" w:rsidRDefault="006318F4" w:rsidP="00E6003D">
      <w:pPr>
        <w:spacing w:after="0" w:line="240" w:lineRule="auto"/>
        <w:jc w:val="both"/>
        <w:rPr>
          <w:rFonts w:ascii="Times New Roman" w:hAnsi="Times New Roman"/>
          <w:sz w:val="20"/>
          <w:szCs w:val="20"/>
          <w:lang w:val="lv-LV"/>
        </w:rPr>
      </w:pPr>
    </w:p>
    <w:p w14:paraId="643509BE" w14:textId="77777777" w:rsidR="006318F4" w:rsidRDefault="006318F4" w:rsidP="00E6003D">
      <w:pPr>
        <w:spacing w:after="0" w:line="240" w:lineRule="auto"/>
        <w:jc w:val="both"/>
        <w:rPr>
          <w:rFonts w:ascii="Times New Roman" w:hAnsi="Times New Roman"/>
          <w:sz w:val="20"/>
          <w:szCs w:val="20"/>
          <w:lang w:val="lv-LV"/>
        </w:rPr>
      </w:pPr>
    </w:p>
    <w:p w14:paraId="76D881D3" w14:textId="77777777" w:rsidR="00B37CDD" w:rsidRPr="00105DD0" w:rsidRDefault="00B37CDD" w:rsidP="00B37CDD">
      <w:pPr>
        <w:spacing w:after="0" w:line="240" w:lineRule="auto"/>
        <w:jc w:val="center"/>
        <w:rPr>
          <w:rFonts w:ascii="Times New Roman" w:hAnsi="Times New Roman"/>
          <w:sz w:val="24"/>
          <w:szCs w:val="24"/>
          <w:lang w:val="lv-LV"/>
        </w:rPr>
      </w:pPr>
      <w:r w:rsidRPr="00105DD0">
        <w:rPr>
          <w:rFonts w:ascii="Times New Roman" w:hAnsi="Times New Roman"/>
          <w:sz w:val="24"/>
          <w:szCs w:val="24"/>
          <w:lang w:val="lv-LV"/>
        </w:rPr>
        <w:t>DOKUMENTS IR PARAKSTĪTS AR DROŠU ELEKTRONISKO PARAKSTU</w:t>
      </w:r>
    </w:p>
    <w:p w14:paraId="6AF964ED" w14:textId="77777777" w:rsidR="00B37CDD" w:rsidRPr="00105DD0" w:rsidRDefault="00B37CDD" w:rsidP="00B37CDD">
      <w:pPr>
        <w:pStyle w:val="NoSpacing"/>
        <w:jc w:val="center"/>
        <w:rPr>
          <w:rFonts w:ascii="Times New Roman" w:hAnsi="Times New Roman"/>
          <w:sz w:val="24"/>
          <w:szCs w:val="24"/>
          <w:lang w:val="lv-LV"/>
        </w:rPr>
      </w:pPr>
      <w:r w:rsidRPr="00105DD0">
        <w:rPr>
          <w:rFonts w:ascii="Times New Roman" w:hAnsi="Times New Roman"/>
          <w:sz w:val="24"/>
          <w:szCs w:val="24"/>
          <w:lang w:val="lv-LV"/>
        </w:rPr>
        <w:t>UN SATUR LAIKA ZĪMOGU</w:t>
      </w:r>
    </w:p>
    <w:p w14:paraId="6364C839" w14:textId="77777777" w:rsidR="00B37CDD" w:rsidRPr="00105DD0" w:rsidRDefault="00B37CDD" w:rsidP="00E6003D">
      <w:pPr>
        <w:spacing w:after="0" w:line="240" w:lineRule="auto"/>
        <w:jc w:val="both"/>
        <w:rPr>
          <w:rFonts w:ascii="Times New Roman" w:hAnsi="Times New Roman"/>
          <w:sz w:val="24"/>
          <w:szCs w:val="24"/>
          <w:lang w:val="lv-LV"/>
        </w:rPr>
      </w:pPr>
    </w:p>
    <w:p w14:paraId="64357691" w14:textId="77777777" w:rsidR="00C75C91" w:rsidRDefault="00C75C91" w:rsidP="00E6003D">
      <w:pPr>
        <w:spacing w:after="0" w:line="240" w:lineRule="auto"/>
        <w:jc w:val="both"/>
        <w:rPr>
          <w:rFonts w:ascii="Times New Roman" w:hAnsi="Times New Roman"/>
          <w:sz w:val="20"/>
          <w:szCs w:val="20"/>
          <w:lang w:val="lv-LV"/>
        </w:rPr>
      </w:pPr>
    </w:p>
    <w:p w14:paraId="67FE3228" w14:textId="77777777" w:rsidR="0042443A" w:rsidRDefault="0042443A" w:rsidP="00E6003D">
      <w:pPr>
        <w:spacing w:after="0" w:line="240" w:lineRule="auto"/>
        <w:jc w:val="both"/>
        <w:rPr>
          <w:rFonts w:ascii="Times New Roman" w:hAnsi="Times New Roman"/>
          <w:sz w:val="20"/>
          <w:szCs w:val="20"/>
          <w:lang w:val="lv-LV"/>
        </w:rPr>
      </w:pPr>
    </w:p>
    <w:p w14:paraId="1DD71F98" w14:textId="77777777" w:rsidR="0042443A" w:rsidRDefault="0042443A" w:rsidP="00E6003D">
      <w:pPr>
        <w:spacing w:after="0" w:line="240" w:lineRule="auto"/>
        <w:jc w:val="both"/>
        <w:rPr>
          <w:rFonts w:ascii="Times New Roman" w:hAnsi="Times New Roman"/>
          <w:sz w:val="20"/>
          <w:szCs w:val="20"/>
          <w:lang w:val="lv-LV"/>
        </w:rPr>
      </w:pPr>
    </w:p>
    <w:p w14:paraId="12AA8798" w14:textId="77777777" w:rsidR="0042443A" w:rsidRDefault="0042443A" w:rsidP="00E6003D">
      <w:pPr>
        <w:spacing w:after="0" w:line="240" w:lineRule="auto"/>
        <w:jc w:val="both"/>
        <w:rPr>
          <w:rFonts w:ascii="Times New Roman" w:hAnsi="Times New Roman"/>
          <w:sz w:val="20"/>
          <w:szCs w:val="20"/>
          <w:lang w:val="lv-LV"/>
        </w:rPr>
      </w:pPr>
    </w:p>
    <w:p w14:paraId="2D2AE663" w14:textId="77777777" w:rsidR="007C15CF" w:rsidRDefault="007C15CF" w:rsidP="00E6003D">
      <w:pPr>
        <w:spacing w:after="0" w:line="240" w:lineRule="auto"/>
        <w:jc w:val="both"/>
        <w:rPr>
          <w:rFonts w:ascii="Times New Roman" w:hAnsi="Times New Roman"/>
          <w:sz w:val="20"/>
          <w:szCs w:val="20"/>
          <w:lang w:val="lv-LV"/>
        </w:rPr>
      </w:pPr>
    </w:p>
    <w:p w14:paraId="5D8DDAD9" w14:textId="064C9200" w:rsidR="00E6003D" w:rsidRPr="00D02D2D" w:rsidRDefault="008E5337" w:rsidP="00556695">
      <w:pPr>
        <w:spacing w:after="0" w:line="240" w:lineRule="auto"/>
        <w:ind w:firstLine="720"/>
        <w:jc w:val="both"/>
        <w:rPr>
          <w:rFonts w:ascii="Times New Roman" w:hAnsi="Times New Roman"/>
          <w:sz w:val="20"/>
          <w:szCs w:val="20"/>
          <w:lang w:val="lv-LV"/>
        </w:rPr>
      </w:pPr>
      <w:r>
        <w:rPr>
          <w:rFonts w:ascii="Times New Roman" w:hAnsi="Times New Roman"/>
          <w:sz w:val="20"/>
          <w:szCs w:val="20"/>
          <w:lang w:val="lv-LV"/>
        </w:rPr>
        <w:t>2</w:t>
      </w:r>
      <w:r w:rsidR="00D94894">
        <w:rPr>
          <w:rFonts w:ascii="Times New Roman" w:hAnsi="Times New Roman"/>
          <w:sz w:val="20"/>
          <w:szCs w:val="20"/>
          <w:lang w:val="lv-LV"/>
        </w:rPr>
        <w:t>4</w:t>
      </w:r>
      <w:r w:rsidR="00402666">
        <w:rPr>
          <w:rFonts w:ascii="Times New Roman" w:hAnsi="Times New Roman"/>
          <w:sz w:val="20"/>
          <w:szCs w:val="20"/>
          <w:lang w:val="lv-LV"/>
        </w:rPr>
        <w:t>.</w:t>
      </w:r>
      <w:r w:rsidR="0042443A">
        <w:rPr>
          <w:rFonts w:ascii="Times New Roman" w:hAnsi="Times New Roman"/>
          <w:sz w:val="20"/>
          <w:szCs w:val="20"/>
          <w:lang w:val="lv-LV"/>
        </w:rPr>
        <w:t>1</w:t>
      </w:r>
      <w:r>
        <w:rPr>
          <w:rFonts w:ascii="Times New Roman" w:hAnsi="Times New Roman"/>
          <w:sz w:val="20"/>
          <w:szCs w:val="20"/>
          <w:lang w:val="lv-LV"/>
        </w:rPr>
        <w:t>1</w:t>
      </w:r>
      <w:r w:rsidR="00402666">
        <w:rPr>
          <w:rFonts w:ascii="Times New Roman" w:hAnsi="Times New Roman"/>
          <w:sz w:val="20"/>
          <w:szCs w:val="20"/>
          <w:lang w:val="lv-LV"/>
        </w:rPr>
        <w:t>.2020</w:t>
      </w:r>
      <w:r w:rsidR="00E6003D" w:rsidRPr="00D02D2D">
        <w:rPr>
          <w:rFonts w:ascii="Times New Roman" w:hAnsi="Times New Roman"/>
          <w:sz w:val="20"/>
          <w:szCs w:val="20"/>
          <w:lang w:val="lv-LV"/>
        </w:rPr>
        <w:t xml:space="preserve">. </w:t>
      </w:r>
      <w:r w:rsidR="006F3D48">
        <w:rPr>
          <w:rFonts w:ascii="Times New Roman" w:hAnsi="Times New Roman"/>
          <w:color w:val="000000" w:themeColor="text1"/>
          <w:sz w:val="20"/>
          <w:szCs w:val="20"/>
          <w:lang w:val="lv-LV"/>
        </w:rPr>
        <w:t>1</w:t>
      </w:r>
      <w:r w:rsidR="00F51589">
        <w:rPr>
          <w:rFonts w:ascii="Times New Roman" w:hAnsi="Times New Roman"/>
          <w:color w:val="000000" w:themeColor="text1"/>
          <w:sz w:val="20"/>
          <w:szCs w:val="20"/>
          <w:lang w:val="lv-LV"/>
        </w:rPr>
        <w:t>1</w:t>
      </w:r>
      <w:r w:rsidR="00E6003D" w:rsidRPr="007C15CF">
        <w:rPr>
          <w:rFonts w:ascii="Times New Roman" w:hAnsi="Times New Roman"/>
          <w:color w:val="000000" w:themeColor="text1"/>
          <w:sz w:val="20"/>
          <w:szCs w:val="20"/>
          <w:lang w:val="lv-LV"/>
        </w:rPr>
        <w:t>:</w:t>
      </w:r>
      <w:r w:rsidR="00E6003D" w:rsidRPr="00A530D7">
        <w:rPr>
          <w:rFonts w:ascii="Times New Roman" w:hAnsi="Times New Roman"/>
          <w:sz w:val="20"/>
          <w:szCs w:val="20"/>
          <w:lang w:val="lv-LV"/>
        </w:rPr>
        <w:t>00</w:t>
      </w:r>
      <w:r w:rsidR="00C75C91" w:rsidRPr="00A530D7">
        <w:rPr>
          <w:rFonts w:ascii="Times New Roman" w:hAnsi="Times New Roman"/>
          <w:sz w:val="20"/>
          <w:szCs w:val="20"/>
          <w:lang w:val="lv-LV"/>
        </w:rPr>
        <w:t xml:space="preserve"> </w:t>
      </w:r>
    </w:p>
    <w:p w14:paraId="2611A6C7" w14:textId="73FEEB59" w:rsidR="00E6003D" w:rsidRPr="00D02D2D" w:rsidRDefault="007C15CF" w:rsidP="00556695">
      <w:pPr>
        <w:widowControl/>
        <w:suppressAutoHyphens/>
        <w:spacing w:after="0" w:line="240" w:lineRule="auto"/>
        <w:ind w:firstLine="720"/>
        <w:jc w:val="both"/>
        <w:rPr>
          <w:rFonts w:ascii="Times New Roman" w:eastAsia="Times New Roman" w:hAnsi="Times New Roman"/>
          <w:sz w:val="20"/>
          <w:szCs w:val="20"/>
          <w:lang w:val="lv-LV" w:eastAsia="ar-SA"/>
        </w:rPr>
      </w:pPr>
      <w:r>
        <w:rPr>
          <w:rFonts w:ascii="Times New Roman" w:eastAsia="Times New Roman" w:hAnsi="Times New Roman"/>
          <w:sz w:val="20"/>
          <w:szCs w:val="20"/>
          <w:lang w:val="lv-LV" w:eastAsia="ar-SA"/>
        </w:rPr>
        <w:t>R.</w:t>
      </w:r>
      <w:r w:rsidR="00B209FA">
        <w:rPr>
          <w:rFonts w:ascii="Times New Roman" w:eastAsia="Times New Roman" w:hAnsi="Times New Roman"/>
          <w:sz w:val="20"/>
          <w:szCs w:val="20"/>
          <w:lang w:val="lv-LV" w:eastAsia="ar-SA"/>
        </w:rPr>
        <w:t xml:space="preserve"> </w:t>
      </w:r>
      <w:r w:rsidR="00E6003D" w:rsidRPr="00D02D2D">
        <w:rPr>
          <w:rFonts w:ascii="Times New Roman" w:eastAsia="Times New Roman" w:hAnsi="Times New Roman"/>
          <w:sz w:val="20"/>
          <w:szCs w:val="20"/>
          <w:lang w:val="lv-LV" w:eastAsia="ar-SA"/>
        </w:rPr>
        <w:t>Petrovskis, 67219593,</w:t>
      </w:r>
    </w:p>
    <w:p w14:paraId="13ED76A4" w14:textId="45F59376" w:rsidR="00D033F0" w:rsidRDefault="000A5CEB" w:rsidP="00556695">
      <w:pPr>
        <w:widowControl/>
        <w:suppressAutoHyphens/>
        <w:spacing w:after="0" w:line="240" w:lineRule="auto"/>
        <w:ind w:firstLine="720"/>
        <w:jc w:val="both"/>
        <w:rPr>
          <w:rStyle w:val="Hyperlink"/>
          <w:rFonts w:ascii="Times New Roman" w:eastAsia="Times New Roman" w:hAnsi="Times New Roman"/>
          <w:sz w:val="20"/>
          <w:szCs w:val="20"/>
          <w:lang w:val="lv-LV" w:eastAsia="ar-SA"/>
        </w:rPr>
      </w:pPr>
      <w:hyperlink r:id="rId8" w:history="1">
        <w:r w:rsidR="00B209FA" w:rsidRPr="008B1E0F">
          <w:rPr>
            <w:rStyle w:val="Hyperlink"/>
            <w:rFonts w:ascii="Times New Roman" w:eastAsia="Times New Roman" w:hAnsi="Times New Roman"/>
            <w:sz w:val="20"/>
            <w:szCs w:val="20"/>
            <w:lang w:val="lv-LV" w:eastAsia="ar-SA"/>
          </w:rPr>
          <w:t>ronalds.petrovskis@iem.gov.lv</w:t>
        </w:r>
      </w:hyperlink>
    </w:p>
    <w:p w14:paraId="5296F3C3" w14:textId="77777777" w:rsidR="008E5337" w:rsidRDefault="008E5337" w:rsidP="00556695">
      <w:pPr>
        <w:widowControl/>
        <w:suppressAutoHyphens/>
        <w:spacing w:after="0" w:line="240" w:lineRule="auto"/>
        <w:ind w:firstLine="720"/>
        <w:jc w:val="both"/>
        <w:rPr>
          <w:rStyle w:val="Hyperlink"/>
          <w:rFonts w:ascii="Times New Roman" w:eastAsia="Times New Roman" w:hAnsi="Times New Roman"/>
          <w:sz w:val="20"/>
          <w:szCs w:val="20"/>
          <w:lang w:val="lv-LV" w:eastAsia="ar-SA"/>
        </w:rPr>
      </w:pPr>
    </w:p>
    <w:p w14:paraId="4E8E7F50" w14:textId="77777777" w:rsidR="008E5337" w:rsidRPr="004E21F3" w:rsidRDefault="008E5337" w:rsidP="008E5337">
      <w:pPr>
        <w:spacing w:after="0" w:line="240" w:lineRule="auto"/>
        <w:ind w:right="64" w:firstLine="720"/>
        <w:jc w:val="both"/>
        <w:rPr>
          <w:rFonts w:ascii="Times New Roman" w:eastAsia="Times New Roman" w:hAnsi="Times New Roman"/>
          <w:sz w:val="20"/>
          <w:szCs w:val="20"/>
          <w:lang w:val="lv-LV"/>
        </w:rPr>
      </w:pPr>
      <w:r w:rsidRPr="004E21F3">
        <w:rPr>
          <w:rFonts w:ascii="Times New Roman" w:eastAsia="Times New Roman" w:hAnsi="Times New Roman"/>
          <w:sz w:val="20"/>
          <w:szCs w:val="20"/>
          <w:lang w:val="lv-LV"/>
        </w:rPr>
        <w:t>Blumbergs, 67219585</w:t>
      </w:r>
    </w:p>
    <w:p w14:paraId="4BB70D15" w14:textId="77777777" w:rsidR="008E5337" w:rsidRPr="004E21F3" w:rsidRDefault="000A5CEB" w:rsidP="008E5337">
      <w:pPr>
        <w:spacing w:after="0" w:line="240" w:lineRule="auto"/>
        <w:ind w:right="64" w:firstLine="720"/>
        <w:jc w:val="both"/>
        <w:rPr>
          <w:rFonts w:ascii="Times New Roman" w:eastAsia="Times New Roman" w:hAnsi="Times New Roman"/>
          <w:sz w:val="20"/>
          <w:szCs w:val="20"/>
          <w:lang w:val="lv-LV"/>
        </w:rPr>
      </w:pPr>
      <w:hyperlink r:id="rId9" w:history="1">
        <w:r w:rsidR="008E5337" w:rsidRPr="004E21F3">
          <w:rPr>
            <w:rStyle w:val="Hyperlink"/>
            <w:rFonts w:ascii="Times New Roman" w:eastAsia="Times New Roman" w:hAnsi="Times New Roman"/>
            <w:sz w:val="20"/>
            <w:szCs w:val="20"/>
            <w:lang w:val="lv-LV"/>
          </w:rPr>
          <w:t>sandis.blumbergs@iem.gov.lv</w:t>
        </w:r>
      </w:hyperlink>
    </w:p>
    <w:p w14:paraId="63E90D9A" w14:textId="77777777" w:rsidR="00E12C46" w:rsidRDefault="00E12C46" w:rsidP="00556695">
      <w:pPr>
        <w:widowControl/>
        <w:suppressAutoHyphens/>
        <w:spacing w:after="0" w:line="240" w:lineRule="auto"/>
        <w:ind w:firstLine="720"/>
        <w:jc w:val="both"/>
        <w:rPr>
          <w:rStyle w:val="Hyperlink"/>
          <w:rFonts w:ascii="Times New Roman" w:eastAsia="Times New Roman" w:hAnsi="Times New Roman"/>
          <w:sz w:val="20"/>
          <w:szCs w:val="20"/>
          <w:lang w:val="lv-LV" w:eastAsia="ar-SA"/>
        </w:rPr>
      </w:pPr>
    </w:p>
    <w:sectPr w:rsidR="00E12C46" w:rsidSect="004E2F6F">
      <w:headerReference w:type="default" r:id="rId10"/>
      <w:headerReference w:type="first" r:id="rId11"/>
      <w:type w:val="continuous"/>
      <w:pgSz w:w="11920" w:h="16840"/>
      <w:pgMar w:top="1134" w:right="1134" w:bottom="993"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D03CFD" w14:textId="77777777" w:rsidR="000A5CEB" w:rsidRDefault="000A5CEB">
      <w:pPr>
        <w:spacing w:after="0" w:line="240" w:lineRule="auto"/>
      </w:pPr>
      <w:r>
        <w:separator/>
      </w:r>
    </w:p>
  </w:endnote>
  <w:endnote w:type="continuationSeparator" w:id="0">
    <w:p w14:paraId="7B221D72" w14:textId="77777777" w:rsidR="000A5CEB" w:rsidRDefault="000A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40E88" w14:textId="77777777" w:rsidR="000A5CEB" w:rsidRDefault="000A5CEB">
      <w:pPr>
        <w:spacing w:after="0" w:line="240" w:lineRule="auto"/>
      </w:pPr>
      <w:r>
        <w:separator/>
      </w:r>
    </w:p>
  </w:footnote>
  <w:footnote w:type="continuationSeparator" w:id="0">
    <w:p w14:paraId="507D5051" w14:textId="77777777" w:rsidR="000A5CEB" w:rsidRDefault="000A5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2289860"/>
      <w:docPartObj>
        <w:docPartGallery w:val="Page Numbers (Top of Page)"/>
        <w:docPartUnique/>
      </w:docPartObj>
    </w:sdtPr>
    <w:sdtEndPr>
      <w:rPr>
        <w:rFonts w:ascii="Times New Roman" w:hAnsi="Times New Roman"/>
        <w:noProof/>
        <w:sz w:val="28"/>
        <w:szCs w:val="28"/>
      </w:rPr>
    </w:sdtEndPr>
    <w:sdtContent>
      <w:p w14:paraId="7DDC7AB3" w14:textId="05CDA3EA" w:rsidR="004F1729" w:rsidRPr="004F1729" w:rsidRDefault="004F1729" w:rsidP="004F1729">
        <w:pPr>
          <w:pStyle w:val="Header"/>
          <w:jc w:val="center"/>
          <w:rPr>
            <w:rFonts w:ascii="Times New Roman" w:hAnsi="Times New Roman"/>
            <w:sz w:val="28"/>
            <w:szCs w:val="28"/>
          </w:rPr>
        </w:pPr>
        <w:r w:rsidRPr="004F1729">
          <w:rPr>
            <w:rFonts w:ascii="Times New Roman" w:hAnsi="Times New Roman"/>
            <w:sz w:val="28"/>
            <w:szCs w:val="28"/>
          </w:rPr>
          <w:fldChar w:fldCharType="begin"/>
        </w:r>
        <w:r w:rsidRPr="004F1729">
          <w:rPr>
            <w:rFonts w:ascii="Times New Roman" w:hAnsi="Times New Roman"/>
            <w:sz w:val="28"/>
            <w:szCs w:val="28"/>
          </w:rPr>
          <w:instrText xml:space="preserve"> PAGE   \* MERGEFORMAT </w:instrText>
        </w:r>
        <w:r w:rsidRPr="004F1729">
          <w:rPr>
            <w:rFonts w:ascii="Times New Roman" w:hAnsi="Times New Roman"/>
            <w:sz w:val="28"/>
            <w:szCs w:val="28"/>
          </w:rPr>
          <w:fldChar w:fldCharType="separate"/>
        </w:r>
        <w:r w:rsidR="00DE67E1">
          <w:rPr>
            <w:rFonts w:ascii="Times New Roman" w:hAnsi="Times New Roman"/>
            <w:noProof/>
            <w:sz w:val="28"/>
            <w:szCs w:val="28"/>
          </w:rPr>
          <w:t>5</w:t>
        </w:r>
        <w:r w:rsidRPr="004F1729">
          <w:rPr>
            <w:rFonts w:ascii="Times New Roman" w:hAnsi="Times New Roman"/>
            <w:noProof/>
            <w:sz w:val="28"/>
            <w:szCs w:val="28"/>
          </w:rPr>
          <w:fldChar w:fldCharType="end"/>
        </w:r>
      </w:p>
    </w:sdtContent>
  </w:sdt>
  <w:p w14:paraId="0E5C0F47" w14:textId="77777777" w:rsidR="004F1729" w:rsidRDefault="004F1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DE4F9" w14:textId="77777777" w:rsidR="0088699D" w:rsidRDefault="0088699D" w:rsidP="0088699D">
    <w:pPr>
      <w:pStyle w:val="Header"/>
      <w:rPr>
        <w:rFonts w:ascii="Times New Roman" w:hAnsi="Times New Roman"/>
      </w:rPr>
    </w:pPr>
  </w:p>
  <w:p w14:paraId="24E61646" w14:textId="77777777" w:rsidR="0088699D" w:rsidRDefault="0088699D" w:rsidP="0088699D">
    <w:pPr>
      <w:pStyle w:val="Header"/>
      <w:rPr>
        <w:rFonts w:ascii="Times New Roman" w:hAnsi="Times New Roman"/>
      </w:rPr>
    </w:pPr>
  </w:p>
  <w:p w14:paraId="29F151E6" w14:textId="77777777" w:rsidR="0088699D" w:rsidRDefault="0088699D" w:rsidP="0088699D">
    <w:pPr>
      <w:pStyle w:val="Header"/>
      <w:rPr>
        <w:rFonts w:ascii="Times New Roman" w:hAnsi="Times New Roman"/>
      </w:rPr>
    </w:pPr>
  </w:p>
  <w:p w14:paraId="29DFAF8F" w14:textId="77777777" w:rsidR="0088699D" w:rsidRDefault="0088699D" w:rsidP="0088699D">
    <w:pPr>
      <w:pStyle w:val="Header"/>
      <w:rPr>
        <w:rFonts w:ascii="Times New Roman" w:hAnsi="Times New Roman"/>
      </w:rPr>
    </w:pPr>
  </w:p>
  <w:p w14:paraId="055ED3F9" w14:textId="77777777" w:rsidR="0088699D" w:rsidRDefault="0088699D" w:rsidP="0088699D">
    <w:pPr>
      <w:pStyle w:val="Header"/>
      <w:rPr>
        <w:rFonts w:ascii="Times New Roman" w:hAnsi="Times New Roman"/>
      </w:rPr>
    </w:pPr>
  </w:p>
  <w:p w14:paraId="21F6B4D3" w14:textId="77777777" w:rsidR="0088699D" w:rsidRDefault="0088699D" w:rsidP="0088699D">
    <w:pPr>
      <w:pStyle w:val="Header"/>
      <w:rPr>
        <w:rFonts w:ascii="Times New Roman" w:hAnsi="Times New Roman"/>
      </w:rPr>
    </w:pPr>
  </w:p>
  <w:p w14:paraId="1083D36E" w14:textId="77777777" w:rsidR="0088699D" w:rsidRDefault="0088699D" w:rsidP="0088699D">
    <w:pPr>
      <w:pStyle w:val="Header"/>
      <w:rPr>
        <w:rFonts w:ascii="Times New Roman" w:hAnsi="Times New Roman"/>
      </w:rPr>
    </w:pPr>
  </w:p>
  <w:p w14:paraId="2C52CF18" w14:textId="77777777" w:rsidR="0088699D" w:rsidRDefault="0088699D" w:rsidP="0088699D">
    <w:pPr>
      <w:pStyle w:val="Header"/>
      <w:rPr>
        <w:rFonts w:ascii="Times New Roman" w:hAnsi="Times New Roman"/>
      </w:rPr>
    </w:pPr>
  </w:p>
  <w:p w14:paraId="7FDFA508" w14:textId="77777777" w:rsidR="0088699D" w:rsidRDefault="0088699D" w:rsidP="0088699D">
    <w:pPr>
      <w:pStyle w:val="Header"/>
      <w:rPr>
        <w:rFonts w:ascii="Times New Roman" w:hAnsi="Times New Roman"/>
      </w:rPr>
    </w:pPr>
  </w:p>
  <w:p w14:paraId="41CB1187" w14:textId="77777777" w:rsidR="0088699D" w:rsidRDefault="0088699D" w:rsidP="0088699D">
    <w:pPr>
      <w:pStyle w:val="Header"/>
      <w:rPr>
        <w:rFonts w:ascii="Times New Roman" w:hAnsi="Times New Roman"/>
      </w:rPr>
    </w:pPr>
  </w:p>
  <w:p w14:paraId="266C37FE" w14:textId="77777777" w:rsidR="0088699D" w:rsidRPr="00815277" w:rsidRDefault="007E634A" w:rsidP="0088699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F88F97F" wp14:editId="44D86B95">
          <wp:simplePos x="0" y="0"/>
          <wp:positionH relativeFrom="page">
            <wp:posOffset>1217930</wp:posOffset>
          </wp:positionH>
          <wp:positionV relativeFrom="page">
            <wp:posOffset>742950</wp:posOffset>
          </wp:positionV>
          <wp:extent cx="5671820" cy="1033145"/>
          <wp:effectExtent l="0" t="0" r="5080" b="0"/>
          <wp:wrapNone/>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3DA40314" wp14:editId="5816E8D6">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19855" w14:textId="77777777"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40314"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14:paraId="46C19855" w14:textId="77777777" w:rsidR="0088699D" w:rsidRDefault="0088699D" w:rsidP="0088699D">
                    <w:pPr>
                      <w:spacing w:after="0" w:line="194" w:lineRule="exact"/>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sidR="0095403B">
                      <w:rPr>
                        <w:rFonts w:ascii="Times New Roman" w:eastAsia="Times New Roman" w:hAnsi="Times New Roman"/>
                        <w:color w:val="231F20"/>
                        <w:sz w:val="17"/>
                        <w:szCs w:val="17"/>
                      </w:rPr>
                      <w:t>1. līnija 1 k-2, Rīga, LV-1026; tālr. 67219263; fakss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01EF3A07" wp14:editId="5191E1A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5253DD"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14:paraId="20ACDDD9" w14:textId="77777777" w:rsidR="0088699D" w:rsidRDefault="0088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095EB4"/>
    <w:multiLevelType w:val="hybridMultilevel"/>
    <w:tmpl w:val="8D74310C"/>
    <w:lvl w:ilvl="0" w:tplc="DF52D93A">
      <w:start w:val="1"/>
      <w:numFmt w:val="decimal"/>
      <w:lvlText w:val="%1."/>
      <w:lvlJc w:val="left"/>
      <w:pPr>
        <w:ind w:left="927" w:hanging="360"/>
      </w:pPr>
      <w:rPr>
        <w:rFonts w:ascii="Times New Roman" w:eastAsia="Calibri"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0C0671EF"/>
    <w:multiLevelType w:val="hybridMultilevel"/>
    <w:tmpl w:val="AEA2F7FC"/>
    <w:lvl w:ilvl="0" w:tplc="948C499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0EBF71C2"/>
    <w:multiLevelType w:val="hybridMultilevel"/>
    <w:tmpl w:val="ED6AB698"/>
    <w:lvl w:ilvl="0" w:tplc="98A8E71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11120682"/>
    <w:multiLevelType w:val="hybridMultilevel"/>
    <w:tmpl w:val="415CD5EC"/>
    <w:lvl w:ilvl="0" w:tplc="3B0E05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132D6006"/>
    <w:multiLevelType w:val="multilevel"/>
    <w:tmpl w:val="44C47C4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1854130D"/>
    <w:multiLevelType w:val="hybridMultilevel"/>
    <w:tmpl w:val="24D0BDE0"/>
    <w:lvl w:ilvl="0" w:tplc="AF9A2C2E">
      <w:start w:val="1"/>
      <w:numFmt w:val="bullet"/>
      <w:lvlText w:val="-"/>
      <w:lvlJc w:val="left"/>
      <w:pPr>
        <w:ind w:left="510" w:hanging="360"/>
      </w:pPr>
      <w:rPr>
        <w:rFonts w:ascii="Times New Roman" w:eastAsia="Calibri" w:hAnsi="Times New Roman" w:cs="Times New Roman" w:hint="default"/>
      </w:rPr>
    </w:lvl>
    <w:lvl w:ilvl="1" w:tplc="04260003" w:tentative="1">
      <w:start w:val="1"/>
      <w:numFmt w:val="bullet"/>
      <w:lvlText w:val="o"/>
      <w:lvlJc w:val="left"/>
      <w:pPr>
        <w:ind w:left="1230" w:hanging="360"/>
      </w:pPr>
      <w:rPr>
        <w:rFonts w:ascii="Courier New" w:hAnsi="Courier New" w:cs="Courier New" w:hint="default"/>
      </w:rPr>
    </w:lvl>
    <w:lvl w:ilvl="2" w:tplc="04260005" w:tentative="1">
      <w:start w:val="1"/>
      <w:numFmt w:val="bullet"/>
      <w:lvlText w:val=""/>
      <w:lvlJc w:val="left"/>
      <w:pPr>
        <w:ind w:left="1950" w:hanging="360"/>
      </w:pPr>
      <w:rPr>
        <w:rFonts w:ascii="Wingdings" w:hAnsi="Wingdings" w:hint="default"/>
      </w:rPr>
    </w:lvl>
    <w:lvl w:ilvl="3" w:tplc="04260001" w:tentative="1">
      <w:start w:val="1"/>
      <w:numFmt w:val="bullet"/>
      <w:lvlText w:val=""/>
      <w:lvlJc w:val="left"/>
      <w:pPr>
        <w:ind w:left="2670" w:hanging="360"/>
      </w:pPr>
      <w:rPr>
        <w:rFonts w:ascii="Symbol" w:hAnsi="Symbol" w:hint="default"/>
      </w:rPr>
    </w:lvl>
    <w:lvl w:ilvl="4" w:tplc="04260003" w:tentative="1">
      <w:start w:val="1"/>
      <w:numFmt w:val="bullet"/>
      <w:lvlText w:val="o"/>
      <w:lvlJc w:val="left"/>
      <w:pPr>
        <w:ind w:left="3390" w:hanging="360"/>
      </w:pPr>
      <w:rPr>
        <w:rFonts w:ascii="Courier New" w:hAnsi="Courier New" w:cs="Courier New" w:hint="default"/>
      </w:rPr>
    </w:lvl>
    <w:lvl w:ilvl="5" w:tplc="04260005" w:tentative="1">
      <w:start w:val="1"/>
      <w:numFmt w:val="bullet"/>
      <w:lvlText w:val=""/>
      <w:lvlJc w:val="left"/>
      <w:pPr>
        <w:ind w:left="4110" w:hanging="360"/>
      </w:pPr>
      <w:rPr>
        <w:rFonts w:ascii="Wingdings" w:hAnsi="Wingdings" w:hint="default"/>
      </w:rPr>
    </w:lvl>
    <w:lvl w:ilvl="6" w:tplc="04260001" w:tentative="1">
      <w:start w:val="1"/>
      <w:numFmt w:val="bullet"/>
      <w:lvlText w:val=""/>
      <w:lvlJc w:val="left"/>
      <w:pPr>
        <w:ind w:left="4830" w:hanging="360"/>
      </w:pPr>
      <w:rPr>
        <w:rFonts w:ascii="Symbol" w:hAnsi="Symbol" w:hint="default"/>
      </w:rPr>
    </w:lvl>
    <w:lvl w:ilvl="7" w:tplc="04260003" w:tentative="1">
      <w:start w:val="1"/>
      <w:numFmt w:val="bullet"/>
      <w:lvlText w:val="o"/>
      <w:lvlJc w:val="left"/>
      <w:pPr>
        <w:ind w:left="5550" w:hanging="360"/>
      </w:pPr>
      <w:rPr>
        <w:rFonts w:ascii="Courier New" w:hAnsi="Courier New" w:cs="Courier New" w:hint="default"/>
      </w:rPr>
    </w:lvl>
    <w:lvl w:ilvl="8" w:tplc="04260005" w:tentative="1">
      <w:start w:val="1"/>
      <w:numFmt w:val="bullet"/>
      <w:lvlText w:val=""/>
      <w:lvlJc w:val="left"/>
      <w:pPr>
        <w:ind w:left="6270" w:hanging="360"/>
      </w:pPr>
      <w:rPr>
        <w:rFonts w:ascii="Wingdings" w:hAnsi="Wingdings" w:hint="default"/>
      </w:rPr>
    </w:lvl>
  </w:abstractNum>
  <w:abstractNum w:abstractNumId="17" w15:restartNumberingAfterBreak="0">
    <w:nsid w:val="23DB5054"/>
    <w:multiLevelType w:val="hybridMultilevel"/>
    <w:tmpl w:val="D714BD56"/>
    <w:lvl w:ilvl="0" w:tplc="72BC2B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25724BA8"/>
    <w:multiLevelType w:val="hybridMultilevel"/>
    <w:tmpl w:val="53FC43E2"/>
    <w:lvl w:ilvl="0" w:tplc="059465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25A03604"/>
    <w:multiLevelType w:val="hybridMultilevel"/>
    <w:tmpl w:val="A304561A"/>
    <w:lvl w:ilvl="0" w:tplc="E64A5F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91703C8"/>
    <w:multiLevelType w:val="hybridMultilevel"/>
    <w:tmpl w:val="DFE4B3E6"/>
    <w:lvl w:ilvl="0" w:tplc="38A691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B552054"/>
    <w:multiLevelType w:val="hybridMultilevel"/>
    <w:tmpl w:val="9C9CBC5C"/>
    <w:lvl w:ilvl="0" w:tplc="47B675DA">
      <w:start w:val="1"/>
      <w:numFmt w:val="decimal"/>
      <w:lvlText w:val="%1."/>
      <w:lvlJc w:val="left"/>
      <w:pPr>
        <w:ind w:left="704" w:hanging="4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D294425"/>
    <w:multiLevelType w:val="multilevel"/>
    <w:tmpl w:val="42088B4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3" w15:restartNumberingAfterBreak="0">
    <w:nsid w:val="304C2013"/>
    <w:multiLevelType w:val="multilevel"/>
    <w:tmpl w:val="62DAE0A2"/>
    <w:lvl w:ilvl="0">
      <w:start w:val="4"/>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4" w15:restartNumberingAfterBreak="0">
    <w:nsid w:val="30EE6934"/>
    <w:multiLevelType w:val="hybridMultilevel"/>
    <w:tmpl w:val="1CBC97C8"/>
    <w:lvl w:ilvl="0" w:tplc="6016CB9A">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31595743"/>
    <w:multiLevelType w:val="hybridMultilevel"/>
    <w:tmpl w:val="B01A5E14"/>
    <w:lvl w:ilvl="0" w:tplc="BAEECD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38E15010"/>
    <w:multiLevelType w:val="hybridMultilevel"/>
    <w:tmpl w:val="5F6E8A02"/>
    <w:lvl w:ilvl="0" w:tplc="F77ABB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40B81666"/>
    <w:multiLevelType w:val="hybridMultilevel"/>
    <w:tmpl w:val="C2303DD2"/>
    <w:lvl w:ilvl="0" w:tplc="386869FE">
      <w:start w:val="1"/>
      <w:numFmt w:val="decimal"/>
      <w:lvlText w:val="%1."/>
      <w:lvlJc w:val="left"/>
      <w:pPr>
        <w:ind w:left="1080" w:hanging="360"/>
      </w:pPr>
      <w:rPr>
        <w:rFonts w:hint="default"/>
        <w:color w:val="FF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1BB6722"/>
    <w:multiLevelType w:val="multilevel"/>
    <w:tmpl w:val="881AEECE"/>
    <w:lvl w:ilvl="0">
      <w:start w:val="4"/>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15:restartNumberingAfterBreak="0">
    <w:nsid w:val="4424670D"/>
    <w:multiLevelType w:val="hybridMultilevel"/>
    <w:tmpl w:val="88C2F848"/>
    <w:lvl w:ilvl="0" w:tplc="C53039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6073F75"/>
    <w:multiLevelType w:val="hybridMultilevel"/>
    <w:tmpl w:val="91529DF2"/>
    <w:lvl w:ilvl="0" w:tplc="A08CAF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4DBB409C"/>
    <w:multiLevelType w:val="hybridMultilevel"/>
    <w:tmpl w:val="BB56527A"/>
    <w:lvl w:ilvl="0" w:tplc="E668C36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517705CE"/>
    <w:multiLevelType w:val="hybridMultilevel"/>
    <w:tmpl w:val="2BACCDAC"/>
    <w:lvl w:ilvl="0" w:tplc="DE2A83D6">
      <w:start w:val="1"/>
      <w:numFmt w:val="decimal"/>
      <w:lvlText w:val="%1&gt;"/>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2E31C00"/>
    <w:multiLevelType w:val="hybridMultilevel"/>
    <w:tmpl w:val="A428018C"/>
    <w:lvl w:ilvl="0" w:tplc="8C9A7C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586B5C75"/>
    <w:multiLevelType w:val="hybridMultilevel"/>
    <w:tmpl w:val="E1FE88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A1806CF"/>
    <w:multiLevelType w:val="multilevel"/>
    <w:tmpl w:val="B3181B2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5E676E54"/>
    <w:multiLevelType w:val="hybridMultilevel"/>
    <w:tmpl w:val="3AE48C30"/>
    <w:lvl w:ilvl="0" w:tplc="A2F4DA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5E9F56B1"/>
    <w:multiLevelType w:val="hybridMultilevel"/>
    <w:tmpl w:val="0CD22D16"/>
    <w:lvl w:ilvl="0" w:tplc="086A4024">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0DA4AE0"/>
    <w:multiLevelType w:val="hybridMultilevel"/>
    <w:tmpl w:val="A6105A94"/>
    <w:lvl w:ilvl="0" w:tplc="F6E418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6810692D"/>
    <w:multiLevelType w:val="hybridMultilevel"/>
    <w:tmpl w:val="4A9C941E"/>
    <w:lvl w:ilvl="0" w:tplc="0426000F">
      <w:start w:val="1"/>
      <w:numFmt w:val="decimal"/>
      <w:lvlText w:val="%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40" w15:restartNumberingAfterBreak="0">
    <w:nsid w:val="6D4701A0"/>
    <w:multiLevelType w:val="hybridMultilevel"/>
    <w:tmpl w:val="B7E2DECE"/>
    <w:lvl w:ilvl="0" w:tplc="466C28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1DF48F8"/>
    <w:multiLevelType w:val="hybridMultilevel"/>
    <w:tmpl w:val="9DF44ABE"/>
    <w:lvl w:ilvl="0" w:tplc="51AED8B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795636EC"/>
    <w:multiLevelType w:val="hybridMultilevel"/>
    <w:tmpl w:val="767AC00E"/>
    <w:lvl w:ilvl="0" w:tplc="F3AA53AC">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3" w15:restartNumberingAfterBreak="0">
    <w:nsid w:val="7AF61321"/>
    <w:multiLevelType w:val="multilevel"/>
    <w:tmpl w:val="57B6544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4" w15:restartNumberingAfterBreak="0">
    <w:nsid w:val="7BFC4512"/>
    <w:multiLevelType w:val="hybridMultilevel"/>
    <w:tmpl w:val="FE407CE6"/>
    <w:lvl w:ilvl="0" w:tplc="D4F099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5" w15:restartNumberingAfterBreak="0">
    <w:nsid w:val="7FBB6C53"/>
    <w:multiLevelType w:val="hybridMultilevel"/>
    <w:tmpl w:val="AC8C2970"/>
    <w:lvl w:ilvl="0" w:tplc="CD84C24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34"/>
  </w:num>
  <w:num w:numId="13">
    <w:abstractNumId w:val="16"/>
  </w:num>
  <w:num w:numId="14">
    <w:abstractNumId w:val="25"/>
  </w:num>
  <w:num w:numId="15">
    <w:abstractNumId w:val="41"/>
  </w:num>
  <w:num w:numId="16">
    <w:abstractNumId w:val="33"/>
  </w:num>
  <w:num w:numId="17">
    <w:abstractNumId w:val="44"/>
  </w:num>
  <w:num w:numId="18">
    <w:abstractNumId w:val="32"/>
  </w:num>
  <w:num w:numId="19">
    <w:abstractNumId w:val="15"/>
  </w:num>
  <w:num w:numId="20">
    <w:abstractNumId w:val="42"/>
  </w:num>
  <w:num w:numId="21">
    <w:abstractNumId w:val="23"/>
  </w:num>
  <w:num w:numId="22">
    <w:abstractNumId w:val="13"/>
  </w:num>
  <w:num w:numId="23">
    <w:abstractNumId w:val="40"/>
  </w:num>
  <w:num w:numId="24">
    <w:abstractNumId w:val="11"/>
  </w:num>
  <w:num w:numId="25">
    <w:abstractNumId w:val="45"/>
  </w:num>
  <w:num w:numId="26">
    <w:abstractNumId w:val="39"/>
  </w:num>
  <w:num w:numId="27">
    <w:abstractNumId w:val="30"/>
  </w:num>
  <w:num w:numId="28">
    <w:abstractNumId w:val="17"/>
  </w:num>
  <w:num w:numId="29">
    <w:abstractNumId w:val="18"/>
  </w:num>
  <w:num w:numId="30">
    <w:abstractNumId w:val="24"/>
  </w:num>
  <w:num w:numId="31">
    <w:abstractNumId w:val="35"/>
  </w:num>
  <w:num w:numId="32">
    <w:abstractNumId w:val="19"/>
  </w:num>
  <w:num w:numId="33">
    <w:abstractNumId w:val="27"/>
  </w:num>
  <w:num w:numId="34">
    <w:abstractNumId w:val="31"/>
  </w:num>
  <w:num w:numId="35">
    <w:abstractNumId w:val="29"/>
  </w:num>
  <w:num w:numId="36">
    <w:abstractNumId w:val="26"/>
  </w:num>
  <w:num w:numId="37">
    <w:abstractNumId w:val="14"/>
  </w:num>
  <w:num w:numId="38">
    <w:abstractNumId w:val="38"/>
  </w:num>
  <w:num w:numId="39">
    <w:abstractNumId w:val="36"/>
  </w:num>
  <w:num w:numId="40">
    <w:abstractNumId w:val="37"/>
  </w:num>
  <w:num w:numId="41">
    <w:abstractNumId w:val="22"/>
  </w:num>
  <w:num w:numId="42">
    <w:abstractNumId w:val="43"/>
  </w:num>
  <w:num w:numId="43">
    <w:abstractNumId w:val="28"/>
  </w:num>
  <w:num w:numId="44">
    <w:abstractNumId w:val="12"/>
  </w:num>
  <w:num w:numId="45">
    <w:abstractNumId w:val="20"/>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34A"/>
    <w:rsid w:val="00006384"/>
    <w:rsid w:val="000169CE"/>
    <w:rsid w:val="000227AF"/>
    <w:rsid w:val="00022ED7"/>
    <w:rsid w:val="00030349"/>
    <w:rsid w:val="00036769"/>
    <w:rsid w:val="00046969"/>
    <w:rsid w:val="00054887"/>
    <w:rsid w:val="00054B4A"/>
    <w:rsid w:val="0006280E"/>
    <w:rsid w:val="00062FCE"/>
    <w:rsid w:val="000638F5"/>
    <w:rsid w:val="00074AC5"/>
    <w:rsid w:val="00076505"/>
    <w:rsid w:val="000832C5"/>
    <w:rsid w:val="00086DE3"/>
    <w:rsid w:val="000906FD"/>
    <w:rsid w:val="00092005"/>
    <w:rsid w:val="0009325A"/>
    <w:rsid w:val="00093A90"/>
    <w:rsid w:val="000A2F92"/>
    <w:rsid w:val="000A3CCD"/>
    <w:rsid w:val="000A5CEB"/>
    <w:rsid w:val="000B2EB2"/>
    <w:rsid w:val="000B50DA"/>
    <w:rsid w:val="000B6635"/>
    <w:rsid w:val="000D401C"/>
    <w:rsid w:val="000D6CC7"/>
    <w:rsid w:val="000E35EE"/>
    <w:rsid w:val="000E373C"/>
    <w:rsid w:val="000E7A95"/>
    <w:rsid w:val="000F273E"/>
    <w:rsid w:val="000F3140"/>
    <w:rsid w:val="000F3B96"/>
    <w:rsid w:val="00105DD0"/>
    <w:rsid w:val="00105E95"/>
    <w:rsid w:val="00124173"/>
    <w:rsid w:val="00142B46"/>
    <w:rsid w:val="00146E4B"/>
    <w:rsid w:val="00151090"/>
    <w:rsid w:val="0015263E"/>
    <w:rsid w:val="001526CD"/>
    <w:rsid w:val="00157F43"/>
    <w:rsid w:val="0016000B"/>
    <w:rsid w:val="00162520"/>
    <w:rsid w:val="00162955"/>
    <w:rsid w:val="00164502"/>
    <w:rsid w:val="00166C1B"/>
    <w:rsid w:val="00167565"/>
    <w:rsid w:val="00167706"/>
    <w:rsid w:val="00170444"/>
    <w:rsid w:val="00180F7A"/>
    <w:rsid w:val="0019015C"/>
    <w:rsid w:val="001977F5"/>
    <w:rsid w:val="001A4CEC"/>
    <w:rsid w:val="001C676A"/>
    <w:rsid w:val="001D060B"/>
    <w:rsid w:val="001D5448"/>
    <w:rsid w:val="001D5FB6"/>
    <w:rsid w:val="001E4809"/>
    <w:rsid w:val="001E7E8C"/>
    <w:rsid w:val="001F571B"/>
    <w:rsid w:val="00202578"/>
    <w:rsid w:val="00202D99"/>
    <w:rsid w:val="0020388E"/>
    <w:rsid w:val="00206564"/>
    <w:rsid w:val="0020682C"/>
    <w:rsid w:val="00210949"/>
    <w:rsid w:val="00211DD4"/>
    <w:rsid w:val="00212A51"/>
    <w:rsid w:val="00216332"/>
    <w:rsid w:val="0022025E"/>
    <w:rsid w:val="0022094E"/>
    <w:rsid w:val="002221A3"/>
    <w:rsid w:val="00233976"/>
    <w:rsid w:val="0023437A"/>
    <w:rsid w:val="00241EB5"/>
    <w:rsid w:val="00244488"/>
    <w:rsid w:val="00244526"/>
    <w:rsid w:val="002607DC"/>
    <w:rsid w:val="0026109A"/>
    <w:rsid w:val="002631BB"/>
    <w:rsid w:val="002633E5"/>
    <w:rsid w:val="002676D1"/>
    <w:rsid w:val="00270673"/>
    <w:rsid w:val="00274B09"/>
    <w:rsid w:val="00275B9E"/>
    <w:rsid w:val="002778E6"/>
    <w:rsid w:val="002A2AF6"/>
    <w:rsid w:val="002A5C4E"/>
    <w:rsid w:val="002B23D2"/>
    <w:rsid w:val="002B3077"/>
    <w:rsid w:val="002B3520"/>
    <w:rsid w:val="002C1246"/>
    <w:rsid w:val="002C325F"/>
    <w:rsid w:val="002D44BC"/>
    <w:rsid w:val="002D45F4"/>
    <w:rsid w:val="002E1474"/>
    <w:rsid w:val="002E160B"/>
    <w:rsid w:val="002E3E28"/>
    <w:rsid w:val="002E53EE"/>
    <w:rsid w:val="002F2ACE"/>
    <w:rsid w:val="002F597D"/>
    <w:rsid w:val="002F5C7E"/>
    <w:rsid w:val="00306089"/>
    <w:rsid w:val="00307B70"/>
    <w:rsid w:val="00310F9A"/>
    <w:rsid w:val="00311337"/>
    <w:rsid w:val="003136E8"/>
    <w:rsid w:val="0032195D"/>
    <w:rsid w:val="00323D90"/>
    <w:rsid w:val="00331AEA"/>
    <w:rsid w:val="00332C67"/>
    <w:rsid w:val="003349E2"/>
    <w:rsid w:val="00335032"/>
    <w:rsid w:val="00335A7B"/>
    <w:rsid w:val="003366DD"/>
    <w:rsid w:val="00344294"/>
    <w:rsid w:val="00345608"/>
    <w:rsid w:val="003500EC"/>
    <w:rsid w:val="00350322"/>
    <w:rsid w:val="00361D93"/>
    <w:rsid w:val="00370236"/>
    <w:rsid w:val="00372FF0"/>
    <w:rsid w:val="00373821"/>
    <w:rsid w:val="00373D36"/>
    <w:rsid w:val="0037606C"/>
    <w:rsid w:val="0038301A"/>
    <w:rsid w:val="003863C6"/>
    <w:rsid w:val="00386FD9"/>
    <w:rsid w:val="003910D2"/>
    <w:rsid w:val="00397E24"/>
    <w:rsid w:val="003B0D8D"/>
    <w:rsid w:val="003B1828"/>
    <w:rsid w:val="003C118D"/>
    <w:rsid w:val="003C288D"/>
    <w:rsid w:val="003C2FF5"/>
    <w:rsid w:val="003C68BF"/>
    <w:rsid w:val="003D25E5"/>
    <w:rsid w:val="003D2863"/>
    <w:rsid w:val="003D4A6C"/>
    <w:rsid w:val="003D6D22"/>
    <w:rsid w:val="003E0092"/>
    <w:rsid w:val="00402666"/>
    <w:rsid w:val="00402C58"/>
    <w:rsid w:val="004035E6"/>
    <w:rsid w:val="00404679"/>
    <w:rsid w:val="00405F3C"/>
    <w:rsid w:val="0041247F"/>
    <w:rsid w:val="00414344"/>
    <w:rsid w:val="00416DF9"/>
    <w:rsid w:val="00416F30"/>
    <w:rsid w:val="00423033"/>
    <w:rsid w:val="0042443A"/>
    <w:rsid w:val="00430C94"/>
    <w:rsid w:val="00441621"/>
    <w:rsid w:val="0044245C"/>
    <w:rsid w:val="0044557A"/>
    <w:rsid w:val="00452723"/>
    <w:rsid w:val="004618E0"/>
    <w:rsid w:val="004703EE"/>
    <w:rsid w:val="004808E9"/>
    <w:rsid w:val="00481315"/>
    <w:rsid w:val="00481D79"/>
    <w:rsid w:val="004841F7"/>
    <w:rsid w:val="00493308"/>
    <w:rsid w:val="00496C82"/>
    <w:rsid w:val="004A07C9"/>
    <w:rsid w:val="004A272D"/>
    <w:rsid w:val="004B315D"/>
    <w:rsid w:val="004B3210"/>
    <w:rsid w:val="004B3C2D"/>
    <w:rsid w:val="004B5A7B"/>
    <w:rsid w:val="004B7967"/>
    <w:rsid w:val="004C0AE3"/>
    <w:rsid w:val="004D455D"/>
    <w:rsid w:val="004D5542"/>
    <w:rsid w:val="004D64B3"/>
    <w:rsid w:val="004E2F6F"/>
    <w:rsid w:val="004E4F61"/>
    <w:rsid w:val="004E6FE1"/>
    <w:rsid w:val="004F1729"/>
    <w:rsid w:val="004F1BFA"/>
    <w:rsid w:val="004F206E"/>
    <w:rsid w:val="004F4310"/>
    <w:rsid w:val="004F4F55"/>
    <w:rsid w:val="004F5445"/>
    <w:rsid w:val="004F6355"/>
    <w:rsid w:val="00500D14"/>
    <w:rsid w:val="00501AD2"/>
    <w:rsid w:val="005127E9"/>
    <w:rsid w:val="005158E1"/>
    <w:rsid w:val="00517834"/>
    <w:rsid w:val="00522EA2"/>
    <w:rsid w:val="00527555"/>
    <w:rsid w:val="0053060D"/>
    <w:rsid w:val="005307EB"/>
    <w:rsid w:val="00531E48"/>
    <w:rsid w:val="00535564"/>
    <w:rsid w:val="0055213B"/>
    <w:rsid w:val="00556695"/>
    <w:rsid w:val="00565574"/>
    <w:rsid w:val="0056737A"/>
    <w:rsid w:val="005774BF"/>
    <w:rsid w:val="00577D02"/>
    <w:rsid w:val="005834BF"/>
    <w:rsid w:val="00587FBE"/>
    <w:rsid w:val="005901BE"/>
    <w:rsid w:val="00592084"/>
    <w:rsid w:val="00595C01"/>
    <w:rsid w:val="00595EA2"/>
    <w:rsid w:val="005A1494"/>
    <w:rsid w:val="005A1BCB"/>
    <w:rsid w:val="005A2363"/>
    <w:rsid w:val="005A2FFF"/>
    <w:rsid w:val="005B146C"/>
    <w:rsid w:val="005C6CE8"/>
    <w:rsid w:val="005E73FD"/>
    <w:rsid w:val="005E7FC2"/>
    <w:rsid w:val="005F3C9E"/>
    <w:rsid w:val="005F6F8E"/>
    <w:rsid w:val="0060326E"/>
    <w:rsid w:val="00603D6F"/>
    <w:rsid w:val="00610BAA"/>
    <w:rsid w:val="00617A41"/>
    <w:rsid w:val="00617C8E"/>
    <w:rsid w:val="00625A84"/>
    <w:rsid w:val="0062717E"/>
    <w:rsid w:val="006318F4"/>
    <w:rsid w:val="00633892"/>
    <w:rsid w:val="00637D75"/>
    <w:rsid w:val="006413E3"/>
    <w:rsid w:val="00645655"/>
    <w:rsid w:val="00650610"/>
    <w:rsid w:val="006529E8"/>
    <w:rsid w:val="006544B9"/>
    <w:rsid w:val="00656609"/>
    <w:rsid w:val="0065776F"/>
    <w:rsid w:val="00663C3A"/>
    <w:rsid w:val="00674AB4"/>
    <w:rsid w:val="006805D2"/>
    <w:rsid w:val="0069743D"/>
    <w:rsid w:val="006A0619"/>
    <w:rsid w:val="006B492C"/>
    <w:rsid w:val="006B7FDE"/>
    <w:rsid w:val="006C1639"/>
    <w:rsid w:val="006C691B"/>
    <w:rsid w:val="006D7CB6"/>
    <w:rsid w:val="006E2C26"/>
    <w:rsid w:val="006F0353"/>
    <w:rsid w:val="006F3B3E"/>
    <w:rsid w:val="006F3D48"/>
    <w:rsid w:val="006F4B03"/>
    <w:rsid w:val="006F6641"/>
    <w:rsid w:val="006F722D"/>
    <w:rsid w:val="007008DF"/>
    <w:rsid w:val="00700B0F"/>
    <w:rsid w:val="00712F70"/>
    <w:rsid w:val="00713EC9"/>
    <w:rsid w:val="007220B6"/>
    <w:rsid w:val="00722C4E"/>
    <w:rsid w:val="007264A9"/>
    <w:rsid w:val="0072772C"/>
    <w:rsid w:val="00731478"/>
    <w:rsid w:val="00741854"/>
    <w:rsid w:val="0075625A"/>
    <w:rsid w:val="00761BB1"/>
    <w:rsid w:val="00765FE6"/>
    <w:rsid w:val="0077049E"/>
    <w:rsid w:val="007704BD"/>
    <w:rsid w:val="00772E5B"/>
    <w:rsid w:val="00776CC0"/>
    <w:rsid w:val="00795FB7"/>
    <w:rsid w:val="00797611"/>
    <w:rsid w:val="007A3970"/>
    <w:rsid w:val="007A5104"/>
    <w:rsid w:val="007B3BA5"/>
    <w:rsid w:val="007B48EC"/>
    <w:rsid w:val="007B57DC"/>
    <w:rsid w:val="007C0210"/>
    <w:rsid w:val="007C15CF"/>
    <w:rsid w:val="007C79E1"/>
    <w:rsid w:val="007D2D65"/>
    <w:rsid w:val="007D4EFA"/>
    <w:rsid w:val="007E4D1F"/>
    <w:rsid w:val="007E4F4D"/>
    <w:rsid w:val="007E634A"/>
    <w:rsid w:val="007E7308"/>
    <w:rsid w:val="007F3C4D"/>
    <w:rsid w:val="008035D6"/>
    <w:rsid w:val="00815277"/>
    <w:rsid w:val="00817924"/>
    <w:rsid w:val="00821007"/>
    <w:rsid w:val="008238B6"/>
    <w:rsid w:val="008248E2"/>
    <w:rsid w:val="008436FC"/>
    <w:rsid w:val="0084397F"/>
    <w:rsid w:val="00843B89"/>
    <w:rsid w:val="00843EAC"/>
    <w:rsid w:val="008470D1"/>
    <w:rsid w:val="00854CDE"/>
    <w:rsid w:val="008556A5"/>
    <w:rsid w:val="00856D9F"/>
    <w:rsid w:val="00865964"/>
    <w:rsid w:val="00874E52"/>
    <w:rsid w:val="00876177"/>
    <w:rsid w:val="00876C21"/>
    <w:rsid w:val="00880439"/>
    <w:rsid w:val="00881A60"/>
    <w:rsid w:val="0088699D"/>
    <w:rsid w:val="00893925"/>
    <w:rsid w:val="0089459F"/>
    <w:rsid w:val="008A1480"/>
    <w:rsid w:val="008A272A"/>
    <w:rsid w:val="008B3878"/>
    <w:rsid w:val="008B66FB"/>
    <w:rsid w:val="008B76C3"/>
    <w:rsid w:val="008B7D37"/>
    <w:rsid w:val="008C2580"/>
    <w:rsid w:val="008C2599"/>
    <w:rsid w:val="008C42C1"/>
    <w:rsid w:val="008C73E8"/>
    <w:rsid w:val="008D51A7"/>
    <w:rsid w:val="008D6445"/>
    <w:rsid w:val="008E5337"/>
    <w:rsid w:val="008F1123"/>
    <w:rsid w:val="008F6D76"/>
    <w:rsid w:val="009042FB"/>
    <w:rsid w:val="009105BD"/>
    <w:rsid w:val="00910ECD"/>
    <w:rsid w:val="009207B7"/>
    <w:rsid w:val="00923196"/>
    <w:rsid w:val="00930F33"/>
    <w:rsid w:val="00952D80"/>
    <w:rsid w:val="00953D90"/>
    <w:rsid w:val="0095403B"/>
    <w:rsid w:val="009547CC"/>
    <w:rsid w:val="0095496A"/>
    <w:rsid w:val="00954D5A"/>
    <w:rsid w:val="00961D63"/>
    <w:rsid w:val="009635D5"/>
    <w:rsid w:val="00983250"/>
    <w:rsid w:val="009900C8"/>
    <w:rsid w:val="009912C0"/>
    <w:rsid w:val="00996FE9"/>
    <w:rsid w:val="009D25EE"/>
    <w:rsid w:val="009D52F0"/>
    <w:rsid w:val="009D616A"/>
    <w:rsid w:val="009D6BA4"/>
    <w:rsid w:val="009E1C33"/>
    <w:rsid w:val="00A05F4C"/>
    <w:rsid w:val="00A06EFF"/>
    <w:rsid w:val="00A113D2"/>
    <w:rsid w:val="00A11817"/>
    <w:rsid w:val="00A16BDD"/>
    <w:rsid w:val="00A27A9F"/>
    <w:rsid w:val="00A42EC2"/>
    <w:rsid w:val="00A432BE"/>
    <w:rsid w:val="00A5206D"/>
    <w:rsid w:val="00A530D7"/>
    <w:rsid w:val="00A56A17"/>
    <w:rsid w:val="00A65FF2"/>
    <w:rsid w:val="00A73D83"/>
    <w:rsid w:val="00A77B02"/>
    <w:rsid w:val="00A934D9"/>
    <w:rsid w:val="00A96028"/>
    <w:rsid w:val="00AA285B"/>
    <w:rsid w:val="00AB276D"/>
    <w:rsid w:val="00AB292E"/>
    <w:rsid w:val="00AB3F0D"/>
    <w:rsid w:val="00AB68CE"/>
    <w:rsid w:val="00AC47E9"/>
    <w:rsid w:val="00AC614A"/>
    <w:rsid w:val="00AD0F80"/>
    <w:rsid w:val="00AD28E2"/>
    <w:rsid w:val="00AD474F"/>
    <w:rsid w:val="00AD575D"/>
    <w:rsid w:val="00AD6808"/>
    <w:rsid w:val="00AE34E2"/>
    <w:rsid w:val="00AF0F77"/>
    <w:rsid w:val="00AF6C08"/>
    <w:rsid w:val="00B01B2C"/>
    <w:rsid w:val="00B0273A"/>
    <w:rsid w:val="00B146E1"/>
    <w:rsid w:val="00B16F31"/>
    <w:rsid w:val="00B209FA"/>
    <w:rsid w:val="00B36AEE"/>
    <w:rsid w:val="00B37CDD"/>
    <w:rsid w:val="00B4303D"/>
    <w:rsid w:val="00B502A5"/>
    <w:rsid w:val="00B63480"/>
    <w:rsid w:val="00B6724C"/>
    <w:rsid w:val="00B67EA6"/>
    <w:rsid w:val="00B72D2C"/>
    <w:rsid w:val="00B74C0C"/>
    <w:rsid w:val="00B764D5"/>
    <w:rsid w:val="00B81E2C"/>
    <w:rsid w:val="00B92B3A"/>
    <w:rsid w:val="00B94048"/>
    <w:rsid w:val="00BA1C2D"/>
    <w:rsid w:val="00BA526E"/>
    <w:rsid w:val="00BB0C37"/>
    <w:rsid w:val="00BB4392"/>
    <w:rsid w:val="00BB6B82"/>
    <w:rsid w:val="00BC3A70"/>
    <w:rsid w:val="00BC69E7"/>
    <w:rsid w:val="00BC7078"/>
    <w:rsid w:val="00BC78D9"/>
    <w:rsid w:val="00BE16A0"/>
    <w:rsid w:val="00BE1C08"/>
    <w:rsid w:val="00BE7478"/>
    <w:rsid w:val="00BE7544"/>
    <w:rsid w:val="00BF412E"/>
    <w:rsid w:val="00BF4E60"/>
    <w:rsid w:val="00C14944"/>
    <w:rsid w:val="00C27230"/>
    <w:rsid w:val="00C34C14"/>
    <w:rsid w:val="00C47F57"/>
    <w:rsid w:val="00C53B45"/>
    <w:rsid w:val="00C571B6"/>
    <w:rsid w:val="00C571CF"/>
    <w:rsid w:val="00C61E5E"/>
    <w:rsid w:val="00C6298D"/>
    <w:rsid w:val="00C75AFA"/>
    <w:rsid w:val="00C75C91"/>
    <w:rsid w:val="00C76B98"/>
    <w:rsid w:val="00C80127"/>
    <w:rsid w:val="00C80A36"/>
    <w:rsid w:val="00C86EE0"/>
    <w:rsid w:val="00C95BBC"/>
    <w:rsid w:val="00C973D5"/>
    <w:rsid w:val="00CA3C69"/>
    <w:rsid w:val="00CA4919"/>
    <w:rsid w:val="00CA7B97"/>
    <w:rsid w:val="00CB53F3"/>
    <w:rsid w:val="00CC5AF4"/>
    <w:rsid w:val="00CC6843"/>
    <w:rsid w:val="00CD610F"/>
    <w:rsid w:val="00CD62EA"/>
    <w:rsid w:val="00CE0737"/>
    <w:rsid w:val="00CE0CD7"/>
    <w:rsid w:val="00CF0F51"/>
    <w:rsid w:val="00CF70C5"/>
    <w:rsid w:val="00D02D2D"/>
    <w:rsid w:val="00D033F0"/>
    <w:rsid w:val="00D0668E"/>
    <w:rsid w:val="00D1743F"/>
    <w:rsid w:val="00D17552"/>
    <w:rsid w:val="00D21FA6"/>
    <w:rsid w:val="00D30937"/>
    <w:rsid w:val="00D324E2"/>
    <w:rsid w:val="00D4103F"/>
    <w:rsid w:val="00D424D7"/>
    <w:rsid w:val="00D45811"/>
    <w:rsid w:val="00D503E2"/>
    <w:rsid w:val="00D533E4"/>
    <w:rsid w:val="00D55B4B"/>
    <w:rsid w:val="00D55BDD"/>
    <w:rsid w:val="00D63AD5"/>
    <w:rsid w:val="00D643A6"/>
    <w:rsid w:val="00D71989"/>
    <w:rsid w:val="00D7259D"/>
    <w:rsid w:val="00D726C9"/>
    <w:rsid w:val="00D739A2"/>
    <w:rsid w:val="00D74778"/>
    <w:rsid w:val="00D8286B"/>
    <w:rsid w:val="00D82F10"/>
    <w:rsid w:val="00D82F45"/>
    <w:rsid w:val="00D849D1"/>
    <w:rsid w:val="00D84F82"/>
    <w:rsid w:val="00D8725F"/>
    <w:rsid w:val="00D92C44"/>
    <w:rsid w:val="00D94894"/>
    <w:rsid w:val="00D94BD0"/>
    <w:rsid w:val="00DA2FB0"/>
    <w:rsid w:val="00DA2FFB"/>
    <w:rsid w:val="00DA404E"/>
    <w:rsid w:val="00DB240C"/>
    <w:rsid w:val="00DB3631"/>
    <w:rsid w:val="00DB76AE"/>
    <w:rsid w:val="00DC2F13"/>
    <w:rsid w:val="00DC5D12"/>
    <w:rsid w:val="00DC67F2"/>
    <w:rsid w:val="00DD14AB"/>
    <w:rsid w:val="00DD311F"/>
    <w:rsid w:val="00DE67E1"/>
    <w:rsid w:val="00DF3C7A"/>
    <w:rsid w:val="00E04B86"/>
    <w:rsid w:val="00E12C46"/>
    <w:rsid w:val="00E13EAA"/>
    <w:rsid w:val="00E21F83"/>
    <w:rsid w:val="00E24326"/>
    <w:rsid w:val="00E365CE"/>
    <w:rsid w:val="00E436D8"/>
    <w:rsid w:val="00E44908"/>
    <w:rsid w:val="00E45392"/>
    <w:rsid w:val="00E4666C"/>
    <w:rsid w:val="00E5427D"/>
    <w:rsid w:val="00E6003D"/>
    <w:rsid w:val="00E6357F"/>
    <w:rsid w:val="00E70199"/>
    <w:rsid w:val="00E71BC5"/>
    <w:rsid w:val="00E768DC"/>
    <w:rsid w:val="00E86986"/>
    <w:rsid w:val="00E90459"/>
    <w:rsid w:val="00E914AE"/>
    <w:rsid w:val="00E94B7E"/>
    <w:rsid w:val="00E954DE"/>
    <w:rsid w:val="00EA0A54"/>
    <w:rsid w:val="00EA786D"/>
    <w:rsid w:val="00EB6CD3"/>
    <w:rsid w:val="00EC3048"/>
    <w:rsid w:val="00EC3AC5"/>
    <w:rsid w:val="00ED25A4"/>
    <w:rsid w:val="00ED2FB6"/>
    <w:rsid w:val="00ED6FAD"/>
    <w:rsid w:val="00EE1DAE"/>
    <w:rsid w:val="00EE6656"/>
    <w:rsid w:val="00EE772A"/>
    <w:rsid w:val="00EF2174"/>
    <w:rsid w:val="00EF3368"/>
    <w:rsid w:val="00EF5159"/>
    <w:rsid w:val="00EF7BFE"/>
    <w:rsid w:val="00F00B15"/>
    <w:rsid w:val="00F011A0"/>
    <w:rsid w:val="00F1178D"/>
    <w:rsid w:val="00F120A5"/>
    <w:rsid w:val="00F132DD"/>
    <w:rsid w:val="00F14218"/>
    <w:rsid w:val="00F15FE3"/>
    <w:rsid w:val="00F245E3"/>
    <w:rsid w:val="00F251CB"/>
    <w:rsid w:val="00F25323"/>
    <w:rsid w:val="00F27525"/>
    <w:rsid w:val="00F32D50"/>
    <w:rsid w:val="00F41070"/>
    <w:rsid w:val="00F42598"/>
    <w:rsid w:val="00F44A28"/>
    <w:rsid w:val="00F4749B"/>
    <w:rsid w:val="00F503EF"/>
    <w:rsid w:val="00F51589"/>
    <w:rsid w:val="00F549AC"/>
    <w:rsid w:val="00F57FAF"/>
    <w:rsid w:val="00F60372"/>
    <w:rsid w:val="00F60586"/>
    <w:rsid w:val="00F61306"/>
    <w:rsid w:val="00F7111C"/>
    <w:rsid w:val="00F75CC1"/>
    <w:rsid w:val="00F8044E"/>
    <w:rsid w:val="00F81D18"/>
    <w:rsid w:val="00F87A65"/>
    <w:rsid w:val="00F9271B"/>
    <w:rsid w:val="00F92EC2"/>
    <w:rsid w:val="00FA7BC0"/>
    <w:rsid w:val="00FC1894"/>
    <w:rsid w:val="00FC3F55"/>
    <w:rsid w:val="00FC4D81"/>
    <w:rsid w:val="00FC51F5"/>
    <w:rsid w:val="00FC5F26"/>
    <w:rsid w:val="00FC6797"/>
    <w:rsid w:val="00FD52A7"/>
    <w:rsid w:val="00FE4170"/>
    <w:rsid w:val="00FE4A0F"/>
    <w:rsid w:val="00FE7B8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B1CBB"/>
  <w15:chartTrackingRefBased/>
  <w15:docId w15:val="{D5436596-95F3-4A6F-B955-B22F71C5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ListParagraph">
    <w:name w:val="List Paragraph"/>
    <w:basedOn w:val="Normal"/>
    <w:uiPriority w:val="34"/>
    <w:qFormat/>
    <w:rsid w:val="00142B46"/>
    <w:pPr>
      <w:widowControl/>
      <w:ind w:left="720"/>
      <w:contextualSpacing/>
    </w:pPr>
    <w:rPr>
      <w:lang w:val="lv-LV"/>
    </w:rPr>
  </w:style>
  <w:style w:type="paragraph" w:styleId="NormalWeb">
    <w:name w:val="Normal (Web)"/>
    <w:basedOn w:val="Normal"/>
    <w:uiPriority w:val="99"/>
    <w:semiHidden/>
    <w:unhideWhenUsed/>
    <w:rsid w:val="00592084"/>
    <w:pPr>
      <w:widowControl/>
      <w:spacing w:before="100" w:beforeAutospacing="1" w:after="100" w:afterAutospacing="1" w:line="240" w:lineRule="auto"/>
    </w:pPr>
    <w:rPr>
      <w:rFonts w:ascii="Times New Roman" w:eastAsia="Times New Roman" w:hAnsi="Times New Roman"/>
      <w:sz w:val="24"/>
      <w:szCs w:val="24"/>
      <w:lang w:val="lv-LV" w:eastAsia="lv-LV"/>
    </w:rPr>
  </w:style>
  <w:style w:type="table" w:customStyle="1" w:styleId="PlainTable11">
    <w:name w:val="Plain Table 11"/>
    <w:basedOn w:val="TableNormal"/>
    <w:uiPriority w:val="41"/>
    <w:rsid w:val="00592084"/>
    <w:rPr>
      <w:rFonts w:ascii="Times New Roman" w:eastAsiaTheme="minorHAnsi" w:hAnsi="Times New Roman" w:cstheme="minorBid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
    <w:name w:val="Plain Table 111"/>
    <w:basedOn w:val="TableNormal"/>
    <w:uiPriority w:val="41"/>
    <w:rsid w:val="00F9271B"/>
    <w:rPr>
      <w:rFonts w:ascii="Times New Roman" w:eastAsiaTheme="minorHAnsi" w:hAnsi="Times New Roman" w:cstheme="minorBid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D17552"/>
    <w:rPr>
      <w:sz w:val="16"/>
      <w:szCs w:val="16"/>
    </w:rPr>
  </w:style>
  <w:style w:type="paragraph" w:styleId="CommentText">
    <w:name w:val="annotation text"/>
    <w:basedOn w:val="Normal"/>
    <w:link w:val="CommentTextChar"/>
    <w:uiPriority w:val="99"/>
    <w:unhideWhenUsed/>
    <w:rsid w:val="00D17552"/>
    <w:pPr>
      <w:spacing w:line="240" w:lineRule="auto"/>
    </w:pPr>
    <w:rPr>
      <w:sz w:val="20"/>
      <w:szCs w:val="20"/>
    </w:rPr>
  </w:style>
  <w:style w:type="character" w:customStyle="1" w:styleId="CommentTextChar">
    <w:name w:val="Comment Text Char"/>
    <w:basedOn w:val="DefaultParagraphFont"/>
    <w:link w:val="CommentText"/>
    <w:uiPriority w:val="99"/>
    <w:rsid w:val="00D17552"/>
    <w:rPr>
      <w:lang w:val="en-US" w:eastAsia="en-US"/>
    </w:rPr>
  </w:style>
  <w:style w:type="paragraph" w:styleId="CommentSubject">
    <w:name w:val="annotation subject"/>
    <w:basedOn w:val="CommentText"/>
    <w:next w:val="CommentText"/>
    <w:link w:val="CommentSubjectChar"/>
    <w:uiPriority w:val="99"/>
    <w:semiHidden/>
    <w:unhideWhenUsed/>
    <w:rsid w:val="00D17552"/>
    <w:rPr>
      <w:b/>
      <w:bCs/>
    </w:rPr>
  </w:style>
  <w:style w:type="character" w:customStyle="1" w:styleId="CommentSubjectChar">
    <w:name w:val="Comment Subject Char"/>
    <w:basedOn w:val="CommentTextChar"/>
    <w:link w:val="CommentSubject"/>
    <w:uiPriority w:val="99"/>
    <w:semiHidden/>
    <w:rsid w:val="00D17552"/>
    <w:rPr>
      <w:b/>
      <w:bCs/>
      <w:lang w:val="en-US" w:eastAsia="en-US"/>
    </w:rPr>
  </w:style>
  <w:style w:type="paragraph" w:customStyle="1" w:styleId="naisf">
    <w:name w:val="naisf"/>
    <w:basedOn w:val="Normal"/>
    <w:rsid w:val="00A65FF2"/>
    <w:pPr>
      <w:widowControl/>
      <w:suppressAutoHyphens/>
      <w:spacing w:before="75" w:after="75" w:line="240" w:lineRule="auto"/>
      <w:ind w:firstLine="375"/>
      <w:jc w:val="both"/>
    </w:pPr>
    <w:rPr>
      <w:rFonts w:ascii="Times New Roman" w:eastAsia="Times New Roman" w:hAnsi="Times New Roman"/>
      <w:kern w:val="1"/>
      <w:sz w:val="28"/>
      <w:szCs w:val="24"/>
      <w:lang w:val="lv-LV" w:eastAsia="ar-SA"/>
    </w:rPr>
  </w:style>
  <w:style w:type="character" w:customStyle="1" w:styleId="rvts6">
    <w:name w:val="rvts6"/>
    <w:basedOn w:val="DefaultParagraphFont"/>
    <w:rsid w:val="00C571B6"/>
  </w:style>
  <w:style w:type="paragraph" w:styleId="FootnoteText">
    <w:name w:val="footnote text"/>
    <w:basedOn w:val="Normal"/>
    <w:link w:val="FootnoteTextChar"/>
    <w:uiPriority w:val="99"/>
    <w:semiHidden/>
    <w:unhideWhenUsed/>
    <w:rsid w:val="00FD52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2A7"/>
    <w:rPr>
      <w:lang w:val="en-US" w:eastAsia="en-US"/>
    </w:rPr>
  </w:style>
  <w:style w:type="character" w:styleId="FootnoteReference">
    <w:name w:val="footnote reference"/>
    <w:semiHidden/>
    <w:unhideWhenUsed/>
    <w:rsid w:val="00FD52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062871">
      <w:bodyDiv w:val="1"/>
      <w:marLeft w:val="0"/>
      <w:marRight w:val="0"/>
      <w:marTop w:val="0"/>
      <w:marBottom w:val="0"/>
      <w:divBdr>
        <w:top w:val="none" w:sz="0" w:space="0" w:color="auto"/>
        <w:left w:val="none" w:sz="0" w:space="0" w:color="auto"/>
        <w:bottom w:val="none" w:sz="0" w:space="0" w:color="auto"/>
        <w:right w:val="none" w:sz="0" w:space="0" w:color="auto"/>
      </w:divBdr>
    </w:div>
    <w:div w:id="585188151">
      <w:bodyDiv w:val="1"/>
      <w:marLeft w:val="0"/>
      <w:marRight w:val="0"/>
      <w:marTop w:val="0"/>
      <w:marBottom w:val="0"/>
      <w:divBdr>
        <w:top w:val="none" w:sz="0" w:space="0" w:color="auto"/>
        <w:left w:val="none" w:sz="0" w:space="0" w:color="auto"/>
        <w:bottom w:val="none" w:sz="0" w:space="0" w:color="auto"/>
        <w:right w:val="none" w:sz="0" w:space="0" w:color="auto"/>
      </w:divBdr>
    </w:div>
    <w:div w:id="713626352">
      <w:bodyDiv w:val="1"/>
      <w:marLeft w:val="0"/>
      <w:marRight w:val="0"/>
      <w:marTop w:val="0"/>
      <w:marBottom w:val="0"/>
      <w:divBdr>
        <w:top w:val="none" w:sz="0" w:space="0" w:color="auto"/>
        <w:left w:val="none" w:sz="0" w:space="0" w:color="auto"/>
        <w:bottom w:val="none" w:sz="0" w:space="0" w:color="auto"/>
        <w:right w:val="none" w:sz="0" w:space="0" w:color="auto"/>
      </w:divBdr>
      <w:divsChild>
        <w:div w:id="623077177">
          <w:marLeft w:val="0"/>
          <w:marRight w:val="0"/>
          <w:marTop w:val="0"/>
          <w:marBottom w:val="0"/>
          <w:divBdr>
            <w:top w:val="none" w:sz="0" w:space="0" w:color="auto"/>
            <w:left w:val="none" w:sz="0" w:space="0" w:color="auto"/>
            <w:bottom w:val="none" w:sz="0" w:space="0" w:color="auto"/>
            <w:right w:val="none" w:sz="0" w:space="0" w:color="auto"/>
          </w:divBdr>
        </w:div>
      </w:divsChild>
    </w:div>
    <w:div w:id="939990665">
      <w:bodyDiv w:val="1"/>
      <w:marLeft w:val="0"/>
      <w:marRight w:val="0"/>
      <w:marTop w:val="0"/>
      <w:marBottom w:val="0"/>
      <w:divBdr>
        <w:top w:val="none" w:sz="0" w:space="0" w:color="auto"/>
        <w:left w:val="none" w:sz="0" w:space="0" w:color="auto"/>
        <w:bottom w:val="none" w:sz="0" w:space="0" w:color="auto"/>
        <w:right w:val="none" w:sz="0" w:space="0" w:color="auto"/>
      </w:divBdr>
    </w:div>
    <w:div w:id="1217014650">
      <w:bodyDiv w:val="1"/>
      <w:marLeft w:val="0"/>
      <w:marRight w:val="0"/>
      <w:marTop w:val="0"/>
      <w:marBottom w:val="0"/>
      <w:divBdr>
        <w:top w:val="none" w:sz="0" w:space="0" w:color="auto"/>
        <w:left w:val="none" w:sz="0" w:space="0" w:color="auto"/>
        <w:bottom w:val="none" w:sz="0" w:space="0" w:color="auto"/>
        <w:right w:val="none" w:sz="0" w:space="0" w:color="auto"/>
      </w:divBdr>
    </w:div>
    <w:div w:id="1360617798">
      <w:bodyDiv w:val="1"/>
      <w:marLeft w:val="0"/>
      <w:marRight w:val="0"/>
      <w:marTop w:val="0"/>
      <w:marBottom w:val="0"/>
      <w:divBdr>
        <w:top w:val="none" w:sz="0" w:space="0" w:color="auto"/>
        <w:left w:val="none" w:sz="0" w:space="0" w:color="auto"/>
        <w:bottom w:val="none" w:sz="0" w:space="0" w:color="auto"/>
        <w:right w:val="none" w:sz="0" w:space="0" w:color="auto"/>
      </w:divBdr>
    </w:div>
    <w:div w:id="1568303015">
      <w:bodyDiv w:val="1"/>
      <w:marLeft w:val="0"/>
      <w:marRight w:val="0"/>
      <w:marTop w:val="0"/>
      <w:marBottom w:val="0"/>
      <w:divBdr>
        <w:top w:val="none" w:sz="0" w:space="0" w:color="auto"/>
        <w:left w:val="none" w:sz="0" w:space="0" w:color="auto"/>
        <w:bottom w:val="none" w:sz="0" w:space="0" w:color="auto"/>
        <w:right w:val="none" w:sz="0" w:space="0" w:color="auto"/>
      </w:divBdr>
    </w:div>
    <w:div w:id="1638410614">
      <w:bodyDiv w:val="1"/>
      <w:marLeft w:val="0"/>
      <w:marRight w:val="0"/>
      <w:marTop w:val="0"/>
      <w:marBottom w:val="0"/>
      <w:divBdr>
        <w:top w:val="none" w:sz="0" w:space="0" w:color="auto"/>
        <w:left w:val="none" w:sz="0" w:space="0" w:color="auto"/>
        <w:bottom w:val="none" w:sz="0" w:space="0" w:color="auto"/>
        <w:right w:val="none" w:sz="0" w:space="0" w:color="auto"/>
      </w:divBdr>
      <w:divsChild>
        <w:div w:id="113789953">
          <w:marLeft w:val="0"/>
          <w:marRight w:val="0"/>
          <w:marTop w:val="0"/>
          <w:marBottom w:val="0"/>
          <w:divBdr>
            <w:top w:val="none" w:sz="0" w:space="0" w:color="auto"/>
            <w:left w:val="none" w:sz="0" w:space="0" w:color="auto"/>
            <w:bottom w:val="none" w:sz="0" w:space="0" w:color="auto"/>
            <w:right w:val="none" w:sz="0" w:space="0" w:color="auto"/>
          </w:divBdr>
        </w:div>
      </w:divsChild>
    </w:div>
    <w:div w:id="2037653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alds.petrovskis@ie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ndis.blumbergs@iem.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NALD~1.PET\AppData\Local\Temp\IeM%20vestule_2015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5A155-1713-400D-94EF-071D736A4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IeM vestule_2015_1</Template>
  <TotalTime>1</TotalTime>
  <Pages>5</Pages>
  <Words>8154</Words>
  <Characters>4649</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Petrovskis</dc:creator>
  <cp:keywords/>
  <cp:lastModifiedBy>Jānis Kalniņš</cp:lastModifiedBy>
  <cp:revision>2</cp:revision>
  <cp:lastPrinted>2018-12-10T10:35:00Z</cp:lastPrinted>
  <dcterms:created xsi:type="dcterms:W3CDTF">2020-11-25T09:11:00Z</dcterms:created>
  <dcterms:modified xsi:type="dcterms:W3CDTF">2020-11-25T09:11:00Z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