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19. augusta noteikumos Nr. 482 "Noteikumi par aizsardzību pret jonizējošo starojumu medicīniskajā apstarošanā"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radiācijas drošības un kodoldrošības pamatprincipu ieviešanu cilvēku aizsardzībai pret jonizējošo starojumu medicīniskajā apstarošanā.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grozījumu Ministru kabineta 2014. gada 19. augusta noteikumu Nr. 482 "Noteikumi par aizsardzību pret jonizējošo starojumu medicīniskajā apstarošanā" (turpmāk – Noteikumi Nr. 482) 1.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482 1. punktam šie noteikumi noteic radiācijas drošības un kodoldrošības pamatprincipu ieviešanu cilvēku aizsardzībai pret jonizējošo starojumu medicīniskajā apstarošanā. Savukārt likuma "Par radiācijas drošību un kodoldrošību" 3. panta trešās daļas 4. punkts (redakcijā, kas stāsies spēkā 2026. gada 1. jūnijā) paredz pilnvarojumu Ministru kabinetam </w:t>
            </w:r>
            <w:r w:rsidR="00000000" w:rsidRPr="00000000" w:rsidDel="00000000">
              <w:rPr>
                <w:u w:val="single"/>
                <w:rtl w:val="0"/>
              </w:rPr>
              <w:t xml:space="preserve">noteikt radiācijas drošības prasības cilvēku aizsardzībai pret jonizējošo starojumu medicīniskajā apstarošanā</w:t>
            </w:r>
            <w:r w:rsidR="00000000" w:rsidRPr="00000000" w:rsidDel="00000000">
              <w:rPr>
                <w:rtl w:val="0"/>
              </w:rPr>
              <w:t xml:space="preserve">. Vēršam uzmanību, ka atbilstoši Ministru kabineta 2009. gada 3. februāra noteikumu Nr. 108 "Normatīvo aktu projektu sagatavošanas noteikumi" 100. punktam Ministru kabineta noteikumu projekta pirmajā punktā secīgi raksta vārdus "noteikumi nosaka" un likumā noteikto pilnvarojumu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26-TA-1029</w:t>
    </w:r>
    <w:r>
      <w:br/>
    </w:r>
    <w:r w:rsidR="00000000" w:rsidRPr="00000000" w:rsidDel="00000000">
      <w:rPr>
        <w:rtl w:val="0"/>
      </w:rPr>
      <w:t xml:space="preserve">Izdrukāts 22.05.2026.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26-TA-1029</w:t>
    </w:r>
    <w:r>
      <w:br/>
    </w:r>
    <w:r w:rsidR="00000000" w:rsidRPr="00000000" w:rsidDel="00000000">
      <w:rPr>
        <w:rtl w:val="0"/>
      </w:rPr>
      <w:t xml:space="preserve">Izdrukāts 22.05.2026.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Atzinumi_26-TA-1029.docx</dc:title>
</cp:coreProperties>
</file>

<file path=docProps/custom.xml><?xml version="1.0" encoding="utf-8"?>
<Properties xmlns="http://schemas.openxmlformats.org/officeDocument/2006/custom-properties" xmlns:vt="http://schemas.openxmlformats.org/officeDocument/2006/docPropsVTypes"/>
</file>