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F8D0A" w14:textId="77777777" w:rsidR="00000000" w:rsidRDefault="00AE162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 xml:space="preserve">Aleksejs </w:t>
      </w:r>
      <w:proofErr w:type="spellStart"/>
      <w:r>
        <w:rPr>
          <w:color w:val="000000"/>
        </w:rPr>
        <w:t>Nikolajevs</w:t>
      </w:r>
      <w:proofErr w:type="spellEnd"/>
      <w:r>
        <w:rPr>
          <w:color w:val="000000"/>
        </w:rPr>
        <w:t xml:space="preserve"> &lt;aleksejs.nikolajevs@daugavpils.lv&gt;</w:t>
      </w:r>
    </w:p>
    <w:p w14:paraId="30929E29" w14:textId="77777777" w:rsidR="00000000" w:rsidRDefault="00AE162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sestdiena, 13.  nov.. 2021.  gada  14:42</w:t>
      </w:r>
    </w:p>
    <w:p w14:paraId="03CA6975" w14:textId="77777777" w:rsidR="00000000" w:rsidRDefault="00AE162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vni</w:t>
      </w:r>
    </w:p>
    <w:p w14:paraId="073C69D3" w14:textId="77777777" w:rsidR="00000000" w:rsidRDefault="00AE162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Cc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livija.peimane@vni.lv</w:t>
      </w:r>
    </w:p>
    <w:p w14:paraId="33B47F99" w14:textId="77777777" w:rsidR="00000000" w:rsidRDefault="00AE162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Vidzemes_20</w:t>
      </w:r>
    </w:p>
    <w:p w14:paraId="2E8FD00C" w14:textId="77777777" w:rsidR="00000000" w:rsidRDefault="00AE162D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554"/>
      </w:tblGrid>
      <w:tr w:rsidR="00000000" w14:paraId="6C36E855" w14:textId="77777777">
        <w:trPr>
          <w:tblCellSpacing w:w="0" w:type="dxa"/>
        </w:trPr>
        <w:tc>
          <w:tcPr>
            <w:tcW w:w="0" w:type="auto"/>
            <w:shd w:val="clear" w:color="auto" w:fill="C4CC3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E2D306D" w14:textId="77777777" w:rsidR="00000000" w:rsidRDefault="00AE162D"/>
        </w:tc>
        <w:tc>
          <w:tcPr>
            <w:tcW w:w="5000" w:type="pct"/>
            <w:shd w:val="clear" w:color="auto" w:fill="D5DE3D"/>
            <w:tcMar>
              <w:top w:w="60" w:type="dxa"/>
              <w:left w:w="120" w:type="dxa"/>
              <w:bottom w:w="40" w:type="dxa"/>
              <w:right w:w="80" w:type="dxa"/>
            </w:tcMar>
            <w:vAlign w:val="center"/>
            <w:hideMark/>
          </w:tcPr>
          <w:p w14:paraId="06A7BE29" w14:textId="77777777" w:rsidR="00000000" w:rsidRDefault="00AE162D">
            <w:pPr>
              <w:pStyle w:val="NormalWeb"/>
              <w:divId w:val="1391076948"/>
            </w:pPr>
            <w:r>
              <w:rPr>
                <w:rFonts w:ascii="Arial" w:hAnsi="Arial" w:cs="Arial"/>
                <w:color w:val="212121"/>
                <w:sz w:val="18"/>
                <w:szCs w:val="18"/>
              </w:rPr>
              <w:t>Šis e-pasts ir saņemts no ārēja sūtītāja. Pā</w:t>
            </w:r>
            <w:r>
              <w:rPr>
                <w:rFonts w:ascii="Arial" w:hAnsi="Arial" w:cs="Arial"/>
                <w:color w:val="212121"/>
                <w:sz w:val="18"/>
                <w:szCs w:val="18"/>
              </w:rPr>
              <w:t>rliecinieties, ka saturs ir drošs un sūtītāju atpazīstat, un tikai tad atveriet saites vai pielikumus. Strādājiet droši!</w:t>
            </w:r>
          </w:p>
        </w:tc>
      </w:tr>
    </w:tbl>
    <w:p w14:paraId="117C02FD" w14:textId="77777777" w:rsidR="00000000" w:rsidRDefault="00AE162D">
      <w:pPr>
        <w:divId w:val="1432507729"/>
      </w:pPr>
      <w:r>
        <w:t xml:space="preserve">Labdien. </w:t>
      </w:r>
    </w:p>
    <w:p w14:paraId="5D8B4BFF" w14:textId="77777777" w:rsidR="00000000" w:rsidRDefault="00AE162D">
      <w:pPr>
        <w:divId w:val="1432507729"/>
      </w:pPr>
      <w:r>
        <w:t>Daugavpils pašvaldība neiebilst par Finanšu ministrijas izstrādāto tiesību aktu “Par nekustamā īpašuma Vidzemes ielā 20, Dau</w:t>
      </w:r>
      <w:r>
        <w:t>gavpilī, valstij piederošas 3/8 domājamas daļas atsavināšanu”</w:t>
      </w:r>
    </w:p>
    <w:p w14:paraId="43EF564B" w14:textId="77777777" w:rsidR="00000000" w:rsidRDefault="00AE162D">
      <w:pPr>
        <w:divId w:val="1432507729"/>
      </w:pPr>
    </w:p>
    <w:p w14:paraId="4FCE6139" w14:textId="77777777" w:rsidR="00000000" w:rsidRDefault="00AE162D">
      <w:pPr>
        <w:divId w:val="1432507729"/>
        <w:rPr>
          <w:lang w:eastAsia="lv-LV"/>
        </w:rPr>
      </w:pPr>
      <w:r>
        <w:rPr>
          <w:lang w:eastAsia="lv-LV"/>
        </w:rPr>
        <w:t>Ar cieņu</w:t>
      </w:r>
      <w:r>
        <w:rPr>
          <w:color w:val="1F497D"/>
          <w:lang w:eastAsia="lv-LV"/>
        </w:rPr>
        <w:t>,</w:t>
      </w:r>
    </w:p>
    <w:p w14:paraId="3B74A9B7" w14:textId="77777777" w:rsidR="00000000" w:rsidRDefault="00AE162D">
      <w:pPr>
        <w:divId w:val="1432507729"/>
        <w:rPr>
          <w:lang w:eastAsia="lv-LV"/>
        </w:rPr>
      </w:pPr>
      <w:r>
        <w:rPr>
          <w:lang w:eastAsia="lv-LV"/>
        </w:rPr>
        <w:t xml:space="preserve">Daugavpils pilsētas domes </w:t>
      </w:r>
    </w:p>
    <w:p w14:paraId="059F9B70" w14:textId="77777777" w:rsidR="00000000" w:rsidRDefault="00AE162D">
      <w:pPr>
        <w:divId w:val="1432507729"/>
        <w:rPr>
          <w:lang w:eastAsia="lv-LV"/>
        </w:rPr>
      </w:pPr>
      <w:r>
        <w:rPr>
          <w:lang w:eastAsia="lv-LV"/>
        </w:rPr>
        <w:t xml:space="preserve">Īpašuma pārvaldīšanas departamenta </w:t>
      </w:r>
    </w:p>
    <w:p w14:paraId="571AD5E0" w14:textId="77777777" w:rsidR="00000000" w:rsidRDefault="00AE162D">
      <w:pPr>
        <w:divId w:val="1432507729"/>
        <w:rPr>
          <w:lang w:eastAsia="lv-LV"/>
        </w:rPr>
      </w:pPr>
      <w:r>
        <w:rPr>
          <w:lang w:eastAsia="lv-LV"/>
        </w:rPr>
        <w:t>Nekustamā īpašuma nodaļas vadītājs</w:t>
      </w:r>
    </w:p>
    <w:p w14:paraId="3B8BE970" w14:textId="77777777" w:rsidR="00000000" w:rsidRDefault="00AE162D">
      <w:pPr>
        <w:divId w:val="1432507729"/>
        <w:rPr>
          <w:lang w:eastAsia="lv-LV"/>
        </w:rPr>
      </w:pPr>
      <w:r>
        <w:rPr>
          <w:lang w:eastAsia="lv-LV"/>
        </w:rPr>
        <w:t xml:space="preserve">Aleksejs </w:t>
      </w:r>
      <w:proofErr w:type="spellStart"/>
      <w:r>
        <w:rPr>
          <w:lang w:eastAsia="lv-LV"/>
        </w:rPr>
        <w:t>Nikolajevs</w:t>
      </w:r>
      <w:proofErr w:type="spellEnd"/>
    </w:p>
    <w:p w14:paraId="01873938" w14:textId="77777777" w:rsidR="00000000" w:rsidRDefault="00AE162D">
      <w:pPr>
        <w:divId w:val="1432507729"/>
        <w:rPr>
          <w:lang w:eastAsia="lv-LV"/>
        </w:rPr>
      </w:pPr>
      <w:r>
        <w:rPr>
          <w:lang w:eastAsia="lv-LV"/>
        </w:rPr>
        <w:t>t.654 04358, 26804866</w:t>
      </w:r>
    </w:p>
    <w:p w14:paraId="3BAAD06B" w14:textId="77777777" w:rsidR="00000000" w:rsidRDefault="00AE162D">
      <w:pPr>
        <w:divId w:val="1432507729"/>
        <w:rPr>
          <w:lang w:eastAsia="lv-LV"/>
        </w:rPr>
      </w:pPr>
      <w:hyperlink r:id="rId6" w:history="1">
        <w:r>
          <w:rPr>
            <w:rStyle w:val="Hyperlink"/>
            <w:color w:val="0000FF"/>
            <w:lang w:eastAsia="lv-LV"/>
          </w:rPr>
          <w:t>aleksejs.nikolajevs@daugavpils.lv</w:t>
        </w:r>
      </w:hyperlink>
      <w:r>
        <w:rPr>
          <w:lang w:eastAsia="lv-LV"/>
        </w:rPr>
        <w:t xml:space="preserve"> </w:t>
      </w:r>
    </w:p>
    <w:p w14:paraId="230A5FC2" w14:textId="77777777" w:rsidR="00000000" w:rsidRDefault="00AE162D">
      <w:pPr>
        <w:divId w:val="1432507729"/>
        <w:rPr>
          <w:lang w:eastAsia="lv-LV"/>
        </w:rPr>
      </w:pPr>
      <w:r>
        <w:rPr>
          <w:lang w:eastAsia="lv-LV"/>
        </w:rPr>
        <w:br w:type="textWrapping" w:clear="all"/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15FB6B16" wp14:editId="6947DFF7">
            <wp:simplePos x="0" y="0"/>
            <wp:positionH relativeFrom="column">
              <wp:align>left</wp:align>
            </wp:positionH>
            <wp:positionV relativeFrom="line">
              <wp:align>top</wp:align>
            </wp:positionV>
            <wp:extent cx="2124075" cy="800100"/>
            <wp:effectExtent l="0" t="0" r="9525" b="0"/>
            <wp:wrapSquare wrapText="right"/>
            <wp:docPr id="2" name="Picture 1" descr="Daugavpils_logo_vestulem (00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ugavpils_logo_vestulem (003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84DF9" w14:textId="77777777" w:rsidR="00000000" w:rsidRDefault="00AE162D">
      <w:pPr>
        <w:jc w:val="both"/>
        <w:divId w:val="1432507729"/>
        <w:rPr>
          <w:color w:val="1F497D"/>
        </w:rPr>
      </w:pPr>
    </w:p>
    <w:p w14:paraId="39A421A6" w14:textId="77777777" w:rsidR="00000000" w:rsidRDefault="00AE162D">
      <w:pPr>
        <w:divId w:val="1432507729"/>
      </w:pPr>
    </w:p>
    <w:p w14:paraId="68ABAF20" w14:textId="77777777" w:rsidR="00000000" w:rsidRDefault="00AE162D">
      <w:pPr>
        <w:divId w:val="1432507729"/>
      </w:pPr>
    </w:p>
    <w:p w14:paraId="1D6A45F4" w14:textId="77777777" w:rsidR="00000000" w:rsidRDefault="00AE162D">
      <w:pPr>
        <w:divId w:val="1432507729"/>
      </w:pPr>
    </w:p>
    <w:p w14:paraId="110A67A0" w14:textId="77777777" w:rsidR="00000000" w:rsidRDefault="00AE162D">
      <w:pPr>
        <w:divId w:val="1432507729"/>
      </w:pPr>
    </w:p>
    <w:p w14:paraId="573631A0" w14:textId="77777777" w:rsidR="00000000" w:rsidRDefault="00AE162D">
      <w:pPr>
        <w:divId w:val="1432507729"/>
      </w:pPr>
    </w:p>
    <w:p w14:paraId="551AB26C" w14:textId="77777777" w:rsidR="00000000" w:rsidRDefault="00AE162D">
      <w:pPr>
        <w:divId w:val="1432507729"/>
      </w:pPr>
    </w:p>
    <w:p w14:paraId="7C3BB744" w14:textId="77777777" w:rsidR="00000000" w:rsidRDefault="00AE162D">
      <w:pPr>
        <w:outlineLvl w:val="0"/>
        <w:divId w:val="1432507729"/>
        <w:rPr>
          <w:lang w:eastAsia="lv-LV"/>
        </w:rPr>
      </w:pPr>
      <w:proofErr w:type="spellStart"/>
      <w:r>
        <w:rPr>
          <w:b/>
          <w:bCs/>
          <w:lang w:eastAsia="lv-LV"/>
        </w:rPr>
        <w:t>From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vni &lt;</w:t>
      </w:r>
      <w:hyperlink r:id="rId8" w:history="1">
        <w:r>
          <w:rPr>
            <w:rStyle w:val="Hyperlink"/>
            <w:lang w:eastAsia="lv-LV"/>
          </w:rPr>
          <w:t>vni@vni.lv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Sent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05.11.2021 10:18</w:t>
      </w:r>
      <w:r>
        <w:rPr>
          <w:lang w:eastAsia="lv-LV"/>
        </w:rPr>
        <w:br/>
      </w:r>
      <w:r>
        <w:rPr>
          <w:b/>
          <w:bCs/>
          <w:lang w:eastAsia="lv-LV"/>
        </w:rPr>
        <w:t>To:</w:t>
      </w:r>
      <w:r>
        <w:rPr>
          <w:lang w:eastAsia="lv-LV"/>
        </w:rPr>
        <w:t xml:space="preserve"> </w:t>
      </w:r>
      <w:hyperlink r:id="rId9" w:history="1">
        <w:r>
          <w:rPr>
            <w:rStyle w:val="Hyperlink"/>
            <w:lang w:eastAsia="lv-LV"/>
          </w:rPr>
          <w:t>info@daugavpils.lv</w:t>
        </w:r>
      </w:hyperlink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Cc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Ilvija Peimane &lt;</w:t>
      </w:r>
      <w:hyperlink r:id="rId10" w:history="1">
        <w:r>
          <w:rPr>
            <w:rStyle w:val="Hyperlink"/>
            <w:lang w:eastAsia="lv-LV"/>
          </w:rPr>
          <w:t>Ilvija.Peimane@vni.lv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Subject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Atzinuma sniegšana par tiesību aktu “Par nekustamā īpašuma Vidzemes ielā 20, Daugavpilī, valstij piederošās 3/8 domājamās daļas atsavināšanu” (21-TA-469)</w:t>
      </w:r>
    </w:p>
    <w:p w14:paraId="19F2AA56" w14:textId="77777777" w:rsidR="00000000" w:rsidRDefault="00AE162D">
      <w:pPr>
        <w:divId w:val="1432507729"/>
        <w:rPr>
          <w:lang w:eastAsia="lv-LV"/>
        </w:rPr>
      </w:pPr>
    </w:p>
    <w:p w14:paraId="0D7D57D2" w14:textId="77777777" w:rsidR="00000000" w:rsidRDefault="00AE162D">
      <w:pPr>
        <w:divId w:val="1432507729"/>
        <w:rPr>
          <w:rFonts w:ascii="Calibri Light" w:hAnsi="Calibri Light" w:cs="Calibri Light"/>
          <w:sz w:val="24"/>
          <w:szCs w:val="24"/>
          <w:lang w:eastAsia="lv-LV"/>
        </w:rPr>
      </w:pPr>
      <w:r>
        <w:rPr>
          <w:rFonts w:ascii="Calibri Light" w:hAnsi="Calibri Light" w:cs="Calibri Light"/>
          <w:sz w:val="24"/>
          <w:szCs w:val="24"/>
          <w:lang w:eastAsia="lv-LV"/>
        </w:rPr>
        <w:t>Labdien!</w:t>
      </w:r>
    </w:p>
    <w:p w14:paraId="1C9EDE12" w14:textId="77777777" w:rsidR="00000000" w:rsidRDefault="00AE162D">
      <w:pPr>
        <w:divId w:val="1432507729"/>
        <w:rPr>
          <w:rFonts w:ascii="Calibri Light" w:hAnsi="Calibri Light" w:cs="Calibri Light"/>
          <w:sz w:val="24"/>
          <w:szCs w:val="24"/>
          <w:lang w:eastAsia="lv-LV"/>
        </w:rPr>
      </w:pPr>
    </w:p>
    <w:p w14:paraId="15BA16A8" w14:textId="77777777" w:rsidR="00000000" w:rsidRDefault="00AE162D">
      <w:pPr>
        <w:divId w:val="1432507729"/>
        <w:rPr>
          <w:rFonts w:ascii="Calibri Light" w:hAnsi="Calibri Light" w:cs="Calibri Light"/>
          <w:sz w:val="24"/>
          <w:szCs w:val="24"/>
          <w:lang w:eastAsia="lv-LV"/>
        </w:rPr>
      </w:pPr>
      <w:r>
        <w:rPr>
          <w:rFonts w:ascii="Calibri Light" w:hAnsi="Calibri Light" w:cs="Calibri Light"/>
          <w:sz w:val="24"/>
          <w:szCs w:val="24"/>
          <w:lang w:eastAsia="lv-LV"/>
        </w:rPr>
        <w:t>Lūgums līdz 20</w:t>
      </w:r>
      <w:r>
        <w:rPr>
          <w:rFonts w:ascii="Calibri Light" w:hAnsi="Calibri Light" w:cs="Calibri Light"/>
          <w:sz w:val="24"/>
          <w:szCs w:val="24"/>
          <w:lang w:eastAsia="lv-LV"/>
        </w:rPr>
        <w:t>21.gada 12.novembrim iepazīties un sniegt atzinumu par Finanšu ministrijas (Valsts akciju sabiedrība “Valsts nekustamie īpašumi”) izstrādāto tiesību aktu  </w:t>
      </w:r>
      <w:r>
        <w:rPr>
          <w:rFonts w:ascii="Calibri Light" w:hAnsi="Calibri Light" w:cs="Calibri Light"/>
          <w:b/>
          <w:bCs/>
          <w:color w:val="000000"/>
          <w:sz w:val="24"/>
          <w:szCs w:val="24"/>
          <w:shd w:val="clear" w:color="auto" w:fill="FFFFFF"/>
          <w:lang w:eastAsia="lv-LV"/>
        </w:rPr>
        <w:t>“Par nekustamā īpašuma Vidzemes ielā 20, Daugavpilī, valstij piederošās 3/8 domājamās daļas atsavināš</w:t>
      </w:r>
      <w:r>
        <w:rPr>
          <w:rFonts w:ascii="Calibri Light" w:hAnsi="Calibri Light" w:cs="Calibri Light"/>
          <w:b/>
          <w:bCs/>
          <w:color w:val="000000"/>
          <w:sz w:val="24"/>
          <w:szCs w:val="24"/>
          <w:shd w:val="clear" w:color="auto" w:fill="FFFFFF"/>
          <w:lang w:eastAsia="lv-LV"/>
        </w:rPr>
        <w:t>anu”</w:t>
      </w:r>
      <w:r>
        <w:rPr>
          <w:rFonts w:ascii="Calibri Light" w:hAnsi="Calibri Light" w:cs="Calibri Light"/>
          <w:b/>
          <w:bCs/>
          <w:sz w:val="24"/>
          <w:szCs w:val="24"/>
          <w:lang w:eastAsia="lv-LV"/>
        </w:rPr>
        <w:t xml:space="preserve"> (21-TA-469)</w:t>
      </w:r>
      <w:r>
        <w:rPr>
          <w:rFonts w:ascii="Calibri Light" w:hAnsi="Calibri Light" w:cs="Calibri Light"/>
          <w:sz w:val="24"/>
          <w:szCs w:val="24"/>
          <w:lang w:eastAsia="lv-LV"/>
        </w:rPr>
        <w:t>.</w:t>
      </w:r>
    </w:p>
    <w:p w14:paraId="1F03F4C3" w14:textId="77777777" w:rsidR="00000000" w:rsidRDefault="00AE162D">
      <w:pPr>
        <w:divId w:val="1432507729"/>
        <w:rPr>
          <w:rFonts w:ascii="Calibri Light" w:hAnsi="Calibri Light" w:cs="Calibri Light"/>
          <w:sz w:val="24"/>
          <w:szCs w:val="24"/>
          <w:lang w:eastAsia="lv-LV"/>
        </w:rPr>
      </w:pPr>
      <w:r>
        <w:rPr>
          <w:rFonts w:ascii="Calibri Light" w:hAnsi="Calibri Light" w:cs="Calibri Light"/>
          <w:sz w:val="24"/>
          <w:szCs w:val="24"/>
          <w:lang w:eastAsia="lv-LV"/>
        </w:rPr>
        <w:t xml:space="preserve">Atzinumu lūgums nosūtīt uz e-pasta adresi: </w:t>
      </w:r>
      <w:hyperlink r:id="rId11" w:history="1">
        <w:r>
          <w:rPr>
            <w:rStyle w:val="Hyperlink"/>
            <w:rFonts w:ascii="Calibri Light" w:hAnsi="Calibri Light" w:cs="Calibri Light"/>
            <w:sz w:val="24"/>
            <w:szCs w:val="24"/>
            <w:lang w:eastAsia="lv-LV"/>
          </w:rPr>
          <w:t>vni@vni.lv</w:t>
        </w:r>
      </w:hyperlink>
      <w:r>
        <w:rPr>
          <w:rFonts w:ascii="Calibri Light" w:hAnsi="Calibri Light" w:cs="Calibri Light"/>
          <w:sz w:val="24"/>
          <w:szCs w:val="24"/>
          <w:lang w:eastAsia="lv-LV"/>
        </w:rPr>
        <w:t xml:space="preserve"> un/vai </w:t>
      </w:r>
      <w:hyperlink r:id="rId12" w:history="1">
        <w:r>
          <w:rPr>
            <w:rStyle w:val="Hyperlink"/>
            <w:rFonts w:ascii="Calibri Light" w:hAnsi="Calibri Light" w:cs="Calibri Light"/>
            <w:sz w:val="24"/>
            <w:szCs w:val="24"/>
            <w:lang w:eastAsia="lv-LV"/>
          </w:rPr>
          <w:t>Ilvija.Peimane@vni.lv</w:t>
        </w:r>
      </w:hyperlink>
      <w:r>
        <w:rPr>
          <w:rFonts w:ascii="Calibri Light" w:hAnsi="Calibri Light" w:cs="Calibri Light"/>
          <w:sz w:val="24"/>
          <w:szCs w:val="24"/>
          <w:lang w:eastAsia="lv-LV"/>
        </w:rPr>
        <w:t xml:space="preserve"> </w:t>
      </w:r>
    </w:p>
    <w:p w14:paraId="75D1AC7C" w14:textId="77777777" w:rsidR="00000000" w:rsidRDefault="00AE162D">
      <w:pPr>
        <w:divId w:val="1432507729"/>
        <w:rPr>
          <w:rFonts w:ascii="Calibri Light" w:hAnsi="Calibri Light" w:cs="Calibri Light"/>
          <w:sz w:val="24"/>
          <w:szCs w:val="24"/>
          <w:lang w:eastAsia="lv-LV"/>
        </w:rPr>
      </w:pPr>
      <w:r>
        <w:rPr>
          <w:rFonts w:ascii="Calibri Light" w:hAnsi="Calibri Light" w:cs="Calibri Light"/>
          <w:sz w:val="24"/>
          <w:szCs w:val="24"/>
          <w:lang w:eastAsia="lv-LV"/>
        </w:rPr>
        <w:t xml:space="preserve">Tiesību akts ir izsludināts TAP portālā. Saite uz TAP portālu: </w:t>
      </w:r>
      <w:hyperlink r:id="rId13" w:history="1">
        <w:r>
          <w:rPr>
            <w:rStyle w:val="Hyperlink"/>
            <w:rFonts w:ascii="Calibri Light" w:hAnsi="Calibri Light" w:cs="Calibri Light"/>
            <w:sz w:val="24"/>
            <w:szCs w:val="24"/>
            <w:lang w:eastAsia="lv-LV"/>
          </w:rPr>
          <w:t>https://tapportals.mk.gov.lv/legal_acts/80eae3be-37b5-43bf-9129-8d852165e816</w:t>
        </w:r>
      </w:hyperlink>
      <w:r>
        <w:rPr>
          <w:rFonts w:ascii="Calibri Light" w:hAnsi="Calibri Light" w:cs="Calibri Light"/>
          <w:sz w:val="24"/>
          <w:szCs w:val="24"/>
          <w:lang w:eastAsia="lv-LV"/>
        </w:rPr>
        <w:t xml:space="preserve"> .</w:t>
      </w:r>
    </w:p>
    <w:p w14:paraId="07D3147A" w14:textId="77777777" w:rsidR="00000000" w:rsidRDefault="00AE162D">
      <w:pPr>
        <w:divId w:val="1432507729"/>
        <w:rPr>
          <w:lang w:eastAsia="lv-LV"/>
        </w:rPr>
      </w:pPr>
    </w:p>
    <w:p w14:paraId="47C53083" w14:textId="77777777" w:rsidR="00000000" w:rsidRDefault="00AE162D">
      <w:pPr>
        <w:divId w:val="1432507729"/>
        <w:rPr>
          <w:lang w:eastAsia="lv-LV"/>
        </w:rPr>
      </w:pPr>
    </w:p>
    <w:p w14:paraId="72E2E129" w14:textId="77777777" w:rsidR="00000000" w:rsidRDefault="00AE162D">
      <w:pPr>
        <w:divId w:val="1432507729"/>
        <w:rPr>
          <w:lang w:eastAsia="lv-LV"/>
        </w:rPr>
      </w:pPr>
    </w:p>
    <w:p w14:paraId="04E4DE5B" w14:textId="77777777" w:rsidR="00000000" w:rsidRDefault="00AE162D">
      <w:pPr>
        <w:divId w:val="1432507729"/>
        <w:rPr>
          <w:lang w:eastAsia="lv-LV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1956"/>
        <w:gridCol w:w="5387"/>
        <w:gridCol w:w="1205"/>
      </w:tblGrid>
      <w:tr w:rsidR="00000000" w14:paraId="7F440969" w14:textId="77777777">
        <w:trPr>
          <w:divId w:val="1432507729"/>
          <w:trHeight w:val="2823"/>
        </w:trPr>
        <w:tc>
          <w:tcPr>
            <w:tcW w:w="92" w:type="dxa"/>
            <w:vAlign w:val="center"/>
            <w:hideMark/>
          </w:tcPr>
          <w:p w14:paraId="5B32F14B" w14:textId="77777777" w:rsidR="00000000" w:rsidRDefault="00AE162D">
            <w:pPr>
              <w:rPr>
                <w:lang w:eastAsia="lv-LV"/>
              </w:rPr>
            </w:pPr>
            <w:r>
              <w:rPr>
                <w:lang w:eastAsia="lv-LV"/>
              </w:rPr>
              <w:t> 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FB8D7" w14:textId="77777777" w:rsidR="00000000" w:rsidRDefault="00AE162D">
            <w:pPr>
              <w:spacing w:line="252" w:lineRule="auto"/>
              <w:rPr>
                <w:color w:val="1F497D"/>
                <w:lang w:eastAsia="lv-LV"/>
              </w:rPr>
            </w:pPr>
            <w:r>
              <w:rPr>
                <w:noProof/>
                <w:color w:val="1F497D"/>
                <w:lang w:eastAsia="lv-LV"/>
              </w:rPr>
              <w:drawing>
                <wp:inline distT="0" distB="0" distL="0" distR="0" wp14:anchorId="0567F0AF" wp14:editId="7F8916E7">
                  <wp:extent cx="1104900" cy="752475"/>
                  <wp:effectExtent l="0" t="0" r="0" b="9525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2EDD8" w14:textId="77777777" w:rsidR="00000000" w:rsidRDefault="00AE162D">
            <w:pPr>
              <w:spacing w:line="276" w:lineRule="auto"/>
              <w:rPr>
                <w:color w:val="808080"/>
                <w:lang w:eastAsia="lv-LV"/>
              </w:rPr>
            </w:pPr>
            <w:r>
              <w:rPr>
                <w:color w:val="808080"/>
                <w:lang w:eastAsia="lv-LV"/>
              </w:rPr>
              <w:t>Ar cieņu</w:t>
            </w:r>
          </w:p>
          <w:p w14:paraId="15AB33DD" w14:textId="77777777" w:rsidR="00000000" w:rsidRDefault="00AE162D">
            <w:pPr>
              <w:spacing w:line="276" w:lineRule="auto"/>
              <w:rPr>
                <w:b/>
                <w:bCs/>
                <w:color w:val="808080"/>
                <w:lang w:eastAsia="lv-LV"/>
              </w:rPr>
            </w:pPr>
            <w:r>
              <w:rPr>
                <w:b/>
                <w:bCs/>
                <w:color w:val="808080"/>
                <w:lang w:eastAsia="lv-LV"/>
              </w:rPr>
              <w:t>VAS «Valsts nekustamie īpašum</w:t>
            </w:r>
            <w:r>
              <w:rPr>
                <w:color w:val="808080"/>
                <w:lang w:eastAsia="lv-LV"/>
              </w:rPr>
              <w:t>i</w:t>
            </w:r>
            <w:r>
              <w:rPr>
                <w:b/>
                <w:bCs/>
                <w:color w:val="808080"/>
                <w:lang w:eastAsia="lv-LV"/>
              </w:rPr>
              <w:t>»</w:t>
            </w:r>
          </w:p>
          <w:p w14:paraId="63F16832" w14:textId="77777777" w:rsidR="00000000" w:rsidRDefault="00AE162D">
            <w:pPr>
              <w:spacing w:line="276" w:lineRule="auto"/>
              <w:rPr>
                <w:b/>
                <w:bCs/>
                <w:color w:val="808080"/>
                <w:lang w:eastAsia="lv-LV"/>
              </w:rPr>
            </w:pPr>
          </w:p>
          <w:p w14:paraId="3F3727DF" w14:textId="77777777" w:rsidR="00000000" w:rsidRDefault="00AE162D">
            <w:pPr>
              <w:spacing w:line="276" w:lineRule="auto"/>
              <w:rPr>
                <w:color w:val="808080"/>
                <w:sz w:val="18"/>
                <w:szCs w:val="18"/>
                <w:lang w:eastAsia="lv-LV"/>
              </w:rPr>
            </w:pPr>
            <w:r>
              <w:rPr>
                <w:color w:val="808080"/>
                <w:sz w:val="18"/>
                <w:szCs w:val="18"/>
                <w:lang w:eastAsia="lv-LV"/>
              </w:rPr>
              <w:t>Talejas iela 1, Rīga, LV-1026</w:t>
            </w:r>
          </w:p>
          <w:p w14:paraId="42016A75" w14:textId="77777777" w:rsidR="00000000" w:rsidRDefault="00AE162D">
            <w:pPr>
              <w:spacing w:line="276" w:lineRule="auto"/>
              <w:rPr>
                <w:color w:val="808080"/>
                <w:sz w:val="18"/>
                <w:szCs w:val="18"/>
                <w:lang w:eastAsia="lv-LV"/>
              </w:rPr>
            </w:pPr>
            <w:r>
              <w:rPr>
                <w:color w:val="808080"/>
                <w:sz w:val="18"/>
                <w:szCs w:val="18"/>
                <w:lang w:eastAsia="lv-LV"/>
              </w:rPr>
              <w:t>Bezmaksas informatīvais tālrunis: 80002000</w:t>
            </w:r>
          </w:p>
          <w:p w14:paraId="4B5DD92E" w14:textId="77777777" w:rsidR="00000000" w:rsidRDefault="00AE162D">
            <w:pPr>
              <w:spacing w:line="276" w:lineRule="auto"/>
              <w:rPr>
                <w:color w:val="808080"/>
                <w:sz w:val="18"/>
                <w:szCs w:val="18"/>
                <w:lang w:eastAsia="lv-LV"/>
              </w:rPr>
            </w:pPr>
            <w:r>
              <w:rPr>
                <w:color w:val="808080"/>
                <w:sz w:val="18"/>
                <w:szCs w:val="18"/>
                <w:lang w:eastAsia="lv-LV"/>
              </w:rPr>
              <w:t xml:space="preserve">E-pasts: </w:t>
            </w:r>
            <w:hyperlink r:id="rId15" w:history="1">
              <w:r>
                <w:rPr>
                  <w:rStyle w:val="Hyperlink"/>
                  <w:color w:val="808080"/>
                  <w:sz w:val="18"/>
                  <w:szCs w:val="18"/>
                  <w:lang w:eastAsia="lv-LV"/>
                </w:rPr>
                <w:t>vni@vni.lv</w:t>
              </w:r>
            </w:hyperlink>
            <w:r>
              <w:rPr>
                <w:color w:val="808080"/>
                <w:sz w:val="18"/>
                <w:szCs w:val="18"/>
                <w:lang w:eastAsia="lv-LV"/>
              </w:rPr>
              <w:t xml:space="preserve"> </w:t>
            </w:r>
          </w:p>
          <w:p w14:paraId="6A6188E8" w14:textId="77777777" w:rsidR="00000000" w:rsidRDefault="00AE162D">
            <w:pPr>
              <w:spacing w:line="252" w:lineRule="auto"/>
              <w:rPr>
                <w:color w:val="808080"/>
                <w:sz w:val="18"/>
                <w:szCs w:val="18"/>
                <w:lang w:eastAsia="lv-LV"/>
              </w:rPr>
            </w:pPr>
            <w:hyperlink r:id="rId16" w:history="1">
              <w:r>
                <w:rPr>
                  <w:rStyle w:val="Hyperlink"/>
                  <w:color w:val="808080"/>
                  <w:sz w:val="18"/>
                  <w:szCs w:val="18"/>
                  <w:lang w:eastAsia="lv-LV"/>
                </w:rPr>
                <w:t>www.vni.lv</w:t>
              </w:r>
            </w:hyperlink>
            <w:r>
              <w:rPr>
                <w:color w:val="808080"/>
                <w:sz w:val="18"/>
                <w:szCs w:val="18"/>
                <w:lang w:eastAsia="lv-LV"/>
              </w:rPr>
              <w:t xml:space="preserve"> </w:t>
            </w:r>
          </w:p>
          <w:p w14:paraId="3ACE2C42" w14:textId="77777777" w:rsidR="00000000" w:rsidRDefault="00AE162D">
            <w:pPr>
              <w:spacing w:line="252" w:lineRule="auto"/>
              <w:rPr>
                <w:color w:val="808080"/>
                <w:sz w:val="18"/>
                <w:szCs w:val="18"/>
                <w:lang w:eastAsia="lv-LV"/>
              </w:rPr>
            </w:pPr>
          </w:p>
          <w:p w14:paraId="1284C31C" w14:textId="77777777" w:rsidR="00000000" w:rsidRDefault="00AE162D">
            <w:pPr>
              <w:spacing w:line="252" w:lineRule="auto"/>
              <w:rPr>
                <w:color w:val="808080"/>
                <w:sz w:val="18"/>
                <w:szCs w:val="18"/>
                <w:lang w:eastAsia="lv-LV"/>
              </w:rPr>
            </w:pPr>
          </w:p>
        </w:tc>
        <w:tc>
          <w:tcPr>
            <w:tcW w:w="1205" w:type="dxa"/>
            <w:vAlign w:val="center"/>
            <w:hideMark/>
          </w:tcPr>
          <w:p w14:paraId="0A3DC891" w14:textId="77777777" w:rsidR="00000000" w:rsidRDefault="00AE162D">
            <w:pPr>
              <w:rPr>
                <w:lang w:eastAsia="lv-LV"/>
              </w:rPr>
            </w:pPr>
            <w:r>
              <w:rPr>
                <w:lang w:eastAsia="lv-LV"/>
              </w:rPr>
              <w:t> </w:t>
            </w:r>
          </w:p>
        </w:tc>
      </w:tr>
    </w:tbl>
    <w:p w14:paraId="7029FDD3" w14:textId="77777777" w:rsidR="00000000" w:rsidRDefault="00AE162D">
      <w:pPr>
        <w:divId w:val="1432507729"/>
      </w:pPr>
    </w:p>
    <w:sectPr w:rsidR="00000000">
      <w:footerReference w:type="default" r:id="rId17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E8B0C" w14:textId="77777777" w:rsidR="00AE162D" w:rsidRDefault="00AE162D" w:rsidP="00AE162D">
      <w:r>
        <w:separator/>
      </w:r>
    </w:p>
  </w:endnote>
  <w:endnote w:type="continuationSeparator" w:id="0">
    <w:p w14:paraId="79FEEB9F" w14:textId="77777777" w:rsidR="00AE162D" w:rsidRDefault="00AE162D" w:rsidP="00AE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707EC" w14:textId="039EEF97" w:rsidR="00AE162D" w:rsidRDefault="00AE162D">
    <w:pPr>
      <w:pStyle w:val="Footer"/>
    </w:pPr>
    <w:proofErr w:type="spellStart"/>
    <w:r>
      <w:t>Daugavpils_pašvaldības_saskaņojums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E798AC" w14:textId="77777777" w:rsidR="00AE162D" w:rsidRDefault="00AE162D" w:rsidP="00AE162D">
      <w:r>
        <w:separator/>
      </w:r>
    </w:p>
  </w:footnote>
  <w:footnote w:type="continuationSeparator" w:id="0">
    <w:p w14:paraId="26C9615F" w14:textId="77777777" w:rsidR="00AE162D" w:rsidRDefault="00AE162D" w:rsidP="00AE1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2D"/>
    <w:rsid w:val="00AE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;"/>
  <w14:docId w14:val="4E140A0C"/>
  <w15:chartTrackingRefBased/>
  <w15:docId w15:val="{EC805468-B836-4A70-BBFA-CC226F6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AE162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62D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E162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62D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107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i@vni.lv" TargetMode="External"/><Relationship Id="rId13" Type="http://schemas.openxmlformats.org/officeDocument/2006/relationships/hyperlink" Target="https://tapportals.mk.gov.lv/legal_acts/80eae3be-37b5-43bf-9129-8d852165e81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jpg"/><Relationship Id="rId12" Type="http://schemas.openxmlformats.org/officeDocument/2006/relationships/hyperlink" Target="mailto:Ilvija.Peimane@vni.lv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www.vni.lv/" TargetMode="External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mailto:aleksejs.nikolajevs@daugavpils.lv" TargetMode="External"/><Relationship Id="rId11" Type="http://schemas.openxmlformats.org/officeDocument/2006/relationships/hyperlink" Target="mailto:vni@vni.lv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vni@vni.lv" TargetMode="External"/><Relationship Id="rId10" Type="http://schemas.openxmlformats.org/officeDocument/2006/relationships/hyperlink" Target="mailto:Ilvija.Peimane@vni.lv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info@daugavpils.lv" TargetMode="External"/><Relationship Id="rId14" Type="http://schemas.openxmlformats.org/officeDocument/2006/relationships/image" Target="media/image2.pn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65E0E5C-004B-4D44-B45F-D345AD8BA07F}"/>
</file>

<file path=customXml/itemProps2.xml><?xml version="1.0" encoding="utf-8"?>
<ds:datastoreItem xmlns:ds="http://schemas.openxmlformats.org/officeDocument/2006/customXml" ds:itemID="{F8FBBC50-C2A7-4334-81BF-1CF6398E9490}"/>
</file>

<file path=customXml/itemProps3.xml><?xml version="1.0" encoding="utf-8"?>
<ds:datastoreItem xmlns:ds="http://schemas.openxmlformats.org/officeDocument/2006/customXml" ds:itemID="{77A1BDBA-FE67-4DCB-8F6D-5D1DFC413D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2021-11-17T06:51:00Z</dcterms:created>
  <dcterms:modified xsi:type="dcterms:W3CDTF">2021-11-17T06:51:00Z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