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Zvērinātu notāru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25.07.2023. 15.31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25.07.2023. 15.31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