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ugunsdzēsības un glābšanas darbu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Pašvaldību uzdevumi ugunsdrošībā un ugunsdzēsībā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Ugunsdrošības un ugunsdzēsības likumā un Ministru kabineta 2010. gada 27. aprīļa noteikumos Nr.398 “Valsts ugunsdzēsības un glābšanas dienesta nolikums” noteiktie valsts pārvaldes uzdevumi - nodrošināt ugunsgrēka dzēšanu un ugunsdrošības prevenciju, ir no valsts funkcijas, nevis pašvaldības funkcijas izrietoši pārvaldes uzdevumi. Turklāt Ugunsdrošības un ugunsdzēsības likuma 7. pants skaidri noteic pašvaldību uzdevumus ugunsdrošības un ugunsdzēsības jomā: 1) nodrošināt pašvaldības ugunsdrošības, ugunsdzēsības un glābšanas dienestu darbinieku apmācību; 2) atbalstīt brīvprātīgo ugunsdzēsēju organizāciju veidošanu pašvaldības teritorijā; 3) atbalstīt Valsts ugunsdzēsības un glābšanas dienesta un Valsts meža dienesta darbību pašvaldības teritorijā, nodrošināt ugunsgrēku dzēšanai nepieciešamā ūdens izmantošanu bez maksas, kā arī atbilstoši iespējām sniegt materiālu un tehnisku palīdzību. Pašvaldība autonomo funkciju īsteno tikai stingri noteiktajās normatīvo aktu noteiktajās robežās. Saskaņā ar Pašvaldību likuma 6. panta otro daļu, deleģējot pārvaldes uzdevumu, pašvaldībai tiek nodrošināts finansējums, kas nepieciešams attiecīgā pārvaldes uzdevuma izpildei. Tādējādi valstij ir pienākums pilnībā finansēt deleģēto pārvaldes uzdevumu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27. panta pirmajā daļā noteikto, ka pašvaldību finansēšanai tiek piešķirta valsts budžeta mērķdotācija, ja saskaņā ar normatīvajiem aktiem pašvaldība nodrošina šā likuma 26. panta pirmās daļas 4. un 5. punktā noteikto uzdevumu, norādām, ka saskaņā ar Likumu par budžetu un finanšu vadību mērķdotācijas ir valsts budžeta līdzekļi, kurus piešķir citiem budžetiem noteikta mērķa finansēšanai, savukārt dotācijas ir budžeta līdzekļi, kurus piešķir citiem budžetiem, komersantiem, biedrībām un nodibinājumiem un citām institūcijām normatīvajos aktos noteiktajā kārtībā, lai nodrošinātu valsts vai pašvaldību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pārskatīt likumprojekta “Ugunsdrošības, ugunsdzēsības un glābšanas darbu likums” 26. un 27. pantu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ugunsgrēku dzēšanai ūdeni bez maksas no pašvaldības īpašumā esošajām ūdens ņemšanas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bezmaksas resursu piešķīrums cita pārvaldes uzdevuma izpildei, proti, ugunsgrēka dzēšanai nav patstāvīgs pārvaldes uzdevums, kā arī norādām, ka atbilstoši Valsts pārvaldes iekārtas likumam un Pašvaldību likumam pašvaldība nefinansē valsts kompetencē ietilpstošu pārvaldes uzdevumu izpildi. Vienlaikus norādām, ka, piemēram, ūdens izmantošana no centralizētās ūdensapgādes sistēmas nav bez maksas un rada pašvaldībai izdevumus. Anotācija papildināma norādot, kas sedz pašvaldībai radītos izdevumus (finansēšanas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atlīdzināmi izdevumi un zaudējumi, kas radušies, ugunsgrēka dzēšanā vai glābšanas darbos iesaistot fizisko un juridisko personu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24.panta ceturto daļu pārcelt uz 21.pantu, kurā ir ietverts deleģējums Ministru kabinetam noteikt ar likuma izpildi saistītās kārtības, ņemot vērā, ka 24. pants attiecas uz  VMD amatpersonas, kas veic ugunsgrēka dzēšanas un glābšanas darbu vadītāja pienākumus meža objektā,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priekšlikums ir ņemts vērā par 24. panta trešās daļas ietveršanu 21. pantā (izziņas 74.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05.07.2024.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05.07.2024.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Atzinumi_23-TA-1429.docx</dc:title>
</cp:coreProperties>
</file>

<file path=docProps/custom.xml><?xml version="1.0" encoding="utf-8"?>
<Properties xmlns="http://schemas.openxmlformats.org/officeDocument/2006/custom-properties" xmlns:vt="http://schemas.openxmlformats.org/officeDocument/2006/docPropsVTypes"/>
</file>