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23-TA-1542: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Indikatīvais dzelzceļa infrastruktūras attīstības plāns 2025.g. – 2029.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(Daudzgadu līguma Projekts _Precizēts)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22.08.2025. 12.29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22.08.2025. 12.29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