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5. oktobra noteikumos Nr. 928 "Kārtība, kādā dibināmi valsts institūciju un pašvaldību apbalvojumi"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 protokola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18.02.2025. 08.39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18.02.2025. 08.39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