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24-TA-371: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"PIEKALNES"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no iepriekšējā gada 1. oktobra līdz kārtējā gada 15. martam nodrošina augu veģetāciju, saglabā rugājus vai lauku pēc kultūraugu novākšanas atstāj neapstrādātu;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p-tu 65.1.   “no iepriekšējā gada 1. oktobra līdz kārtējā gada 15. martam nodrošina augu veģetāciju, saglabā rugājus vai lauku pēc kultūraugu novākšanas atstāj neapstrādātu”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sekojošu: “no iepriekšējā gada 1. oktobra līdz kārtējā gada 15. martam saglabā rugājus vai lauku pēc kultūraugu novākšanas atstāj neapstrādātu”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p-tu 65.1.   “no iepriekšējā gada 1. oktobra līdz kārtējā gada 15. martam nodrošina augu veģetāciju, saglabā rugājus vai lauku pēc kultūraugu novākšanas atstāj neapstrādātu”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sekojošu: “no iepriekšējā gada 1. oktobra līdz kārtējā gada 15. martam saglabā rugājus vai lauku pēc kultūraugu novākšanas atstāj neapstrādātu”l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Pakalna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Atbilstoši </w:t>
            </w:r>
            <w:r w:rsidR="00000000" w:rsidRPr="00000000" w:rsidDel="00000000">
              <w:rPr>
                <w:rtl w:val="0"/>
              </w:rPr>
              <w:t xml:space="preserve">regulas 2021/2115 III pielikumā </w:t>
            </w:r>
            <w:r w:rsidR="00000000" w:rsidRPr="00000000" w:rsidDel="00000000">
              <w:rPr>
                <w:rtl w:val="0"/>
              </w:rPr>
              <w:t xml:space="preserve"> noteiktajam 6. LLVS standartam lauksaimnieks nodrošina, ka rudens un ziemas periodā no iepriekšējā gada 15. novembra līdz kārtējā gada 15. februārim īpaši (nitrātu) jutīgajās teritorijās (</w:t>
            </w:r>
            <w:r w:rsidR="00000000" w:rsidRPr="00000000" w:rsidDel="00000000">
              <w:rPr>
                <w:rtl w:val="0"/>
              </w:rPr>
              <w:t xml:space="preserve">9.</w:t>
            </w:r>
            <w:r w:rsidR="00000000" w:rsidRPr="00000000" w:rsidDel="00000000">
              <w:rPr>
                <w:rtl w:val="0"/>
              </w:rPr>
              <w:t xml:space="preserve"> pielikums</w:t>
            </w:r>
            <w:r w:rsidR="00000000" w:rsidRPr="00000000" w:rsidDel="00000000">
              <w:rPr>
                <w:rtl w:val="0"/>
              </w:rPr>
              <w:t xml:space="preserve">) vismaz 65 procentos, Vidzemē un Latgalē (</w:t>
            </w:r>
            <w:r w:rsidR="00000000" w:rsidRPr="00000000" w:rsidDel="00000000">
              <w:rPr>
                <w:rtl w:val="0"/>
              </w:rPr>
              <w:t xml:space="preserve">10.</w:t>
            </w:r>
            <w:r w:rsidR="00000000" w:rsidRPr="00000000" w:rsidDel="00000000">
              <w:rPr>
                <w:rtl w:val="0"/>
              </w:rPr>
              <w:t xml:space="preserve"> pielikums</w:t>
            </w:r>
            <w:r w:rsidR="00000000" w:rsidRPr="00000000" w:rsidDel="00000000">
              <w:rPr>
                <w:rtl w:val="0"/>
              </w:rPr>
              <w:t xml:space="preserve">) vismaz 55 procentos un pārējā Latvijas teritorijā (</w:t>
            </w:r>
            <w:r w:rsidR="00000000" w:rsidRPr="00000000" w:rsidDel="00000000">
              <w:rPr>
                <w:rtl w:val="0"/>
              </w:rPr>
              <w:t xml:space="preserve">11.</w:t>
            </w:r>
            <w:r w:rsidR="00000000" w:rsidRPr="00000000" w:rsidDel="00000000">
              <w:rPr>
                <w:rtl w:val="0"/>
              </w:rPr>
              <w:t xml:space="preserve"> pielikums</w:t>
            </w:r>
            <w:r w:rsidR="00000000" w:rsidRPr="00000000" w:rsidDel="00000000">
              <w:rPr>
                <w:rtl w:val="0"/>
              </w:rPr>
              <w:t xml:space="preserve">) vismaz 60 procentos saimniecības aramzemes un ilggadīgo stādījumu platībās saglabāts augsnes pārklājums (piemēram, sēti vai stādīti kultūraugi, zālaugi) vai pēc kultūraugu novākšanas platība atstāta neapstrādāta.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p-tu 66.,</w:t>
            </w:r>
            <w:r w:rsidR="00000000" w:rsidRPr="00000000" w:rsidDel="00000000">
              <w:rPr>
                <w:rtl w:val="0"/>
              </w:rPr>
              <w:t xml:space="preserve"> kas aizliedz apart zemi rudenī visā pārējā aramzemē (papildus nogāzēm).  Aizliegums apart zemi rudenī ir  pretrunā ar agronomijas zinātnes atzinumiem, kuri iegūti vairāk nekā 100 gadu laikā un tie nemaina savu būtību sākoties jaunam plānošanas periodam. Gadu desmitiem agronomiem tika mācīts, ka jebkurš, pat slikts rudens arums ir labāks par pavasara arumu. Liegums apart zemi rudenī rada ļoti izteiktu sējas darbu aizkavēšanu pavasarī un līdz ar to ražas zudumus un darbu sastrēgumus.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regulā 2021/2115 III ir norādīts, ka dalībvalstij pieņemot minimālās prasības ir jāņem vērā veģetācija perioda ilgums un ziemas bargums. Kurš un uz ko balstoties Latvijā nolēma, ka ziemā jānodrošina augu veģetācija un ka rudens aršana pasliktina augsnes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p-tu 66.,</w:t>
            </w:r>
            <w:r w:rsidR="00000000" w:rsidRPr="00000000" w:rsidDel="00000000">
              <w:rPr>
                <w:rtl w:val="0"/>
              </w:rPr>
              <w:t xml:space="preserve"> kas aizliedz apart zemi rudenī visā pārējā aramzemē (papildus nogāzēm).  Aizliegums apart zemi rudenī ir  pretrunā ar agronomijas zinātnes atzinumiem, kuri iegūti vairāk nekā 100 gadu laikā un tie nemaina savu būtību sākoties jaunam plānošanas periodam. Gadu desmitiem agronomiem tika mācīts, ka jebkurš, pat slikts rudens arums ir labāks par pavasara arumu. Liegums apart zemi rudenī rada ļoti izteiktu sējas darbu aizkavēšanu pavasarī un līdz ar to ražas zudumus un darbu sastrēgumus.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regulā 2021/2115 III ir norādīts, ka dalībvalstij pieņemot minimālās prasības ir jāņem vērā veģetācija perioda ilgums un ziemas bargums. Kurš un uz ko balstoties Latvijā nolēma, ka ziemā jānodrošina augu veģetācija un ka rudens aršana pasliktina augsnes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Pakalna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24-TA-371</w:t>
    </w:r>
    <w:r>
      <w:br/>
    </w:r>
    <w:r w:rsidR="00000000" w:rsidRPr="00000000" w:rsidDel="00000000">
      <w:rPr>
        <w:rtl w:val="0"/>
      </w:rPr>
      <w:t xml:space="preserve">Izdrukāts 04.03.2024. 20.32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24-TA-371</w:t>
    </w:r>
    <w:r>
      <w:br/>
    </w:r>
    <w:r w:rsidR="00000000" w:rsidRPr="00000000" w:rsidDel="00000000">
      <w:rPr>
        <w:rtl w:val="0"/>
      </w:rPr>
      <w:t xml:space="preserve">Izdrukāts 04.03.2024. 20.32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Atzinumi_24-TA-371.docx</dc:title>
</cp:coreProperties>
</file>

<file path=docProps/custom.xml><?xml version="1.0" encoding="utf-8"?>
<Properties xmlns="http://schemas.openxmlformats.org/officeDocument/2006/custom-properties" xmlns:vt="http://schemas.openxmlformats.org/officeDocument/2006/docPropsVTypes"/>
</file>