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 projekta “Publiskā iepirkuma procesu un pakalpojumu digitālā transformācija”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17.11.2022.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17.11.2022.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