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14. augusta noteikumos Nr. 557 "Noteikumi par apmācību pirmās palīdzības sniegšanā"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pirmās palīdzības pamatzināšanu 12 stundu apmācības programma (</w:t>
            </w:r>
            <w:r w:rsidR="00000000" w:rsidRPr="00000000" w:rsidDel="00000000">
              <w:rPr>
                <w:rtl w:val="0"/>
              </w:rPr>
              <w:t xml:space="preserve">1.</w:t>
            </w:r>
            <w:r w:rsidR="00000000" w:rsidRPr="00000000" w:rsidDel="00000000">
              <w:rPr>
                <w:rtl w:val="0"/>
              </w:rPr>
              <w:t xml:space="preserve">pielikums</w:t>
            </w:r>
            <w:r w:rsidR="00000000" w:rsidRPr="00000000" w:rsidDel="00000000">
              <w:rPr>
                <w:rtl w:val="0"/>
              </w:rPr>
              <w:t xml:space="preserve">) ar rakstisku teorētisko un praktisko triju stundu zināšanu pārbaudi, kas paredzēta transportlīdzekļu vadītājiem, ieroču nēsātājiem un glabātājiem;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paplašinātās pirmās palīdzības 40 stundu apmācības programmas saturu,  nesaskatām lietderību papildus šo noteikumu 4.2.apakšpunkta piemērošanā Valsts ugunsdzēsības un glābšanas dienesta un Valsts policijas amatpersonām, kurām dienesta pienākumu izpildei nepieciešams izmantot dienesta transporta līdzekli  un, kuras ir apguvušas šo noteikumu 4.4.apakšpunktā noteikto apmācības programmu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pirmās palīdzības pamatzināšanu 12 stundu apmācības programma (1.pielikums) ar rakstisku teorētisko un praktisko triju stundu zināšanu pārbaudi, kas paredzēta transportlīdzekļu vadītajiem, ieroču nēsātajiem un glabātajiem, izņemot Valsts ugunsdzēsības un glābšanas dienesta un Valsts policijas amatpersonām ar speciālajām dienesta pakāpēm, kuras apguvušas šo noteikumu 4.4.apakšpunkta noteikto apmācības programmu un turpina pildīt dienesta pienākumus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2</w:t>
            </w:r>
            <w:r w:rsidR="00000000" w:rsidRPr="00000000" w:rsidDel="00000000">
              <w:rPr>
                <w:rtl w:val="0"/>
              </w:rPr>
              <w:t xml:space="preserve"> Par fiziskām personām, kuras beigušas apmācības kursu kādā no šo noteikumu </w:t>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4.2.</w:t>
            </w:r>
            <w:r w:rsidR="00000000" w:rsidRPr="00000000" w:rsidDel="00000000">
              <w:rPr>
                <w:rtl w:val="0"/>
              </w:rPr>
              <w:t xml:space="preserve"> un </w:t>
            </w:r>
            <w:r w:rsidR="00000000" w:rsidRPr="00000000" w:rsidDel="00000000">
              <w:rPr>
                <w:rtl w:val="0"/>
              </w:rPr>
              <w:t xml:space="preserve">4.4.</w:t>
            </w:r>
            <w:r w:rsidR="00000000" w:rsidRPr="00000000" w:rsidDel="00000000">
              <w:rPr>
                <w:rtl w:val="0"/>
              </w:rPr>
              <w:t xml:space="preserve"> apakšpunktā noteiktajām apmācību programmām, informācijas sistēmā sistēmā veic atzīmi, kas apliecina apmācību kursa pabeigšanu. Šī apliecinājuma derīguma termiņš ir pieci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administratīva un finansiālā sloga ietekmi uz tiešo funkciju izpildi, Valsts ugunsdzēsības un glābšanas dienests (turpmāk - VUGD) iebilst normatīvā akta grozījumu projekta redakcijai. Ar grozījumiem tiek faktiski noteikts, ka pēc apliecinājuma derīguma termiņa beigām tām institūcijām, kurām normatīvajos aktos noteikto funkciju pildīšanai nepieciešama informācija par apmācību kursu beigušajām personām, nebūs redzams, vai VUGD amatpersonas ar speciālo dienesta pakāpi ir apguvušas noteikumu projekta 4.4. apakšpunktā noteikto apmācības programmu. Šāda redakcija var radīt situāciju, kad VUGD amatpersonām ar speciālo dienesta pakāpi būs nepieciešams atkārtoti pabeigt apmācību programmas kursu, kas radīs papildus administratīvu un finansiālu slogu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Par fiziskām personām, kuras pabeigušas kursu kādā no šo noteikumu 4.1., 4.2. un 4.4. apakšpunktā noteiktajām apmācību programmām, izņemot Valsts ugunsdzēsības un glābšanas dienesta amatpersonas ar speciālajām dienesta pakāpēm, kuras apguvušas šo noteikumu 4.4. apakšpunktā noteikto apmācības programmu un turpina pildīt dienesta pienākumus, informācijas sistēmā veic atzīmi, kas apliecina apmācību kursa pabeigšanu. Šī apliecinājuma derīguma termiņš ir pieci gadi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Anotācijā skaitli "16.3" ar skaitli "16</w:t>
            </w:r>
            <w:r w:rsidR="00000000" w:rsidRPr="00000000" w:rsidDel="00000000">
              <w:rPr>
                <w:vertAlign w:val="superscript"/>
                <w:rtl w:val="0"/>
              </w:rPr>
              <w:t xml:space="preserve">.3</w:t>
            </w:r>
            <w:r w:rsidR="00000000" w:rsidRPr="00000000" w:rsidDel="00000000">
              <w:rPr>
                <w:rtl w:val="0"/>
              </w:rPr>
              <w:t xml:space="preserve">", tādējādi norādot precīzu atsauci.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Piebalga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10.10.2023. 11.12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23-TA-2034</w:t>
    </w:r>
    <w:r>
      <w:br/>
    </w:r>
    <w:r w:rsidR="00000000" w:rsidRPr="00000000" w:rsidDel="00000000">
      <w:rPr>
        <w:rtl w:val="0"/>
      </w:rPr>
      <w:t xml:space="preserve">Izdrukāts 10.10.2023. 11.12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Atzinumi_23-TA-2034.docx</dc:title>
</cp:coreProperties>
</file>

<file path=docProps/custom.xml><?xml version="1.0" encoding="utf-8"?>
<Properties xmlns="http://schemas.openxmlformats.org/officeDocument/2006/custom-properties" xmlns:vt="http://schemas.openxmlformats.org/officeDocument/2006/docPropsVTypes"/>
</file>