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nodrošina, ka projekts un atbalstāmās darbības tiek īstenotas saskaņā ar </w:t>
            </w:r>
            <w:r w:rsidR="00000000" w:rsidRPr="00000000" w:rsidDel="00000000">
              <w:rPr>
                <w:rtl w:val="0"/>
              </w:rPr>
              <w:t xml:space="preserve">regulas Nr. 2021/241</w:t>
            </w:r>
            <w:r w:rsidR="00000000" w:rsidRPr="00000000" w:rsidDel="00000000">
              <w:rPr>
                <w:rtl w:val="0"/>
              </w:rPr>
              <w:t xml:space="preserve"> 2. panta 6. punktu, ievērojot principa "nenodarīt būtisku kaitējumu"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22. punktu ar vārdiem "un “Klimatdrošināšana”"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punkts. Finansējuma saņēmējs nodrošina, ka projekts un atbalstāmās darbības tiek īstenotas saskaņā ar regulas Nr. 2021/241 2. panta 6. punktu, ievērojot principa "nenodarīt būtisku kaitējumu" un “Klimatdrošināšana”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24-TA-1741</w:t>
    </w:r>
    <w:r>
      <w:br/>
    </w:r>
    <w:r w:rsidR="00000000" w:rsidRPr="00000000" w:rsidDel="00000000">
      <w:rPr>
        <w:rtl w:val="0"/>
      </w:rPr>
      <w:t xml:space="preserve">Izdrukāts 06.08.2024.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24-TA-1741</w:t>
    </w:r>
    <w:r>
      <w:br/>
    </w:r>
    <w:r w:rsidR="00000000" w:rsidRPr="00000000" w:rsidDel="00000000">
      <w:rPr>
        <w:rtl w:val="0"/>
      </w:rPr>
      <w:t xml:space="preserve">Izdrukāts 06.08.2024.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Atzinumi_24-TA-1741.docx</dc:title>
</cp:coreProperties>
</file>

<file path=docProps/custom.xml><?xml version="1.0" encoding="utf-8"?>
<Properties xmlns="http://schemas.openxmlformats.org/officeDocument/2006/custom-properties" xmlns:vt="http://schemas.openxmlformats.org/officeDocument/2006/docPropsVTypes"/>
</file>