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punktu "Cita informācija" ar teikumu, ka projekta izpildē iesaistītās institūcijas projektā noteikto nodrošinās tām piešķirto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07.10.2024.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07.10.2024.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