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Apcietinājumā turēšanas kārtības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27.05.2026. 21.42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27.05.2026. 21.42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