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trešās daļas 1.punktu pēc vārdiem "patērētāja kreditēšanas pakalpojuma sniegšanai," ar vārdiem "vai fiziskas personas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22.</w:t>
            </w:r>
            <w:r w:rsidR="00000000" w:rsidRPr="00000000" w:rsidDel="00000000">
              <w:rPr>
                <w:vertAlign w:val="superscript"/>
                <w:rtl w:val="0"/>
              </w:rPr>
              <w:t xml:space="preserve">1</w:t>
            </w:r>
            <w:r w:rsidR="00000000" w:rsidRPr="00000000" w:rsidDel="00000000">
              <w:rPr>
                <w:rtl w:val="0"/>
              </w:rPr>
              <w:t xml:space="preserve"> panta trešās daļas 1.punktu un noteikt, ka kredītinformācijas birojam kā pārzinim ir pienākums pieprasīt un saņemt informāciju pēc kredītinformācijas lietotāja — kapitālsabiedrības (tās filiāles), kas Latvijas Republikā ir tiesīga veikt personu kreditēšanu vai ir saņēmusi speciālu atļauju (licenci) patērētāja kreditēšanas pakalpojuma sniegšanai </w:t>
            </w:r>
            <w:r w:rsidR="00000000" w:rsidRPr="00000000" w:rsidDel="00000000">
              <w:rPr>
                <w:u w:val="single"/>
                <w:rtl w:val="0"/>
              </w:rPr>
              <w:t xml:space="preserve">vai fiziskas personas</w:t>
            </w:r>
            <w:r w:rsidR="00000000" w:rsidRPr="00000000" w:rsidDel="00000000">
              <w:rPr>
                <w:rtl w:val="0"/>
              </w:rPr>
              <w:t xml:space="preserve"> — pieprasījuma.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un vienveidīgas izpratnes nodrošināšanai, kā arī ņemot vērā to, ka fiziska persona varēs pieprasīt datus tikai par sevi, ierosinām konkretizēt informāciju par fizisko personu, kura varēs vērsties kredītinformācijas birojā ar attiecīgu pieprasījumu.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likumprojekts paredz fizisko personu datu apstrādi, lūdzam aizpildīt anotācijas 8.1.13.apakšpunktu ar informāciju par ietekmi uz datu aizsardzību. Anotācijas 8.1.13. apakšpunkta aizpildīšanu lūdzam veikt atbilstoši Valsts kancelejas vadlīniju "Vadlīnijas tiesību akta projekta sākotnējās ietekmes novērtēšanai un novērtējuma ziņojuma sagatavošanai vienotajā tiesību aktu izstrādes un saskaņošanas portālā"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25-TA-387</w:t>
    </w:r>
    <w:r>
      <w:br/>
    </w:r>
    <w:r w:rsidR="00000000" w:rsidRPr="00000000" w:rsidDel="00000000">
      <w:rPr>
        <w:rtl w:val="0"/>
      </w:rPr>
      <w:t xml:space="preserve">Izdrukāts 03.06.2025.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25-TA-387</w:t>
    </w:r>
    <w:r>
      <w:br/>
    </w:r>
    <w:r w:rsidR="00000000" w:rsidRPr="00000000" w:rsidDel="00000000">
      <w:rPr>
        <w:rtl w:val="0"/>
      </w:rPr>
      <w:t xml:space="preserve">Izdrukāts 03.06.2025.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Atzinumi_25-TA-387.docx</dc:title>
</cp:coreProperties>
</file>

<file path=docProps/custom.xml><?xml version="1.0" encoding="utf-8"?>
<Properties xmlns="http://schemas.openxmlformats.org/officeDocument/2006/custom-properties" xmlns:vt="http://schemas.openxmlformats.org/officeDocument/2006/docPropsVTypes"/>
</file>