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OECD laika periodā no 2022. gada jūlija līdz 2023. gada jūlijam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27.09.2023.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27.09.2023.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