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Smiltenes novada pašvaldībai atsavināt nekustamos īpašumus Baznīcas laukumā 12, Smiltenē, Smiltenes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par nekustamo īpašumu Baznīcas iela 13)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(Nomas līgums par būvei ar k.apz. 9415 001 0502 006 nepieciešamās zemes nomu)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priekšlikumu (izziņas 17. punkts) Tiesību akta lietai ir pievienots 2018. gada 11. decembra zemes nomas līgums Nr.SND-S-N/ZN/1-18. </w:t>
            </w:r>
            <w:r w:rsidR="00000000" w:rsidRPr="00000000" w:rsidDel="00000000">
              <w:rPr>
                <w:b w:val="1"/>
                <w:rtl w:val="0"/>
              </w:rPr>
              <w:t xml:space="preserve">"Pašreizējās situācijas aprakstā"</w:t>
            </w:r>
            <w:r w:rsidR="00000000" w:rsidRPr="00000000" w:rsidDel="00000000">
              <w:rPr>
                <w:rtl w:val="0"/>
              </w:rPr>
              <w:t xml:space="preserve"> norādīts, ka minētais nomas līgums</w:t>
            </w:r>
            <w:r w:rsidR="00000000" w:rsidRPr="00000000" w:rsidDel="00000000">
              <w:rPr>
                <w:u w:val="single"/>
                <w:rtl w:val="0"/>
              </w:rPr>
              <w:t xml:space="preserve"> joprojām ir spēkā.</w:t>
            </w:r>
            <w:r w:rsidR="00000000" w:rsidRPr="00000000" w:rsidDel="00000000">
              <w:rPr>
                <w:rtl w:val="0"/>
              </w:rPr>
              <w:t xml:space="preserve"> Vēršam uzmanību, ka saskaņā ar Tiesību akta lietai pievienotā 2018. gada 11. decembra zemes nomas līguma Nr.SND-S-N/ZN/1-18 2.1. apakšpunktu minētais nomas līgums ir spēkā līdz </w:t>
            </w:r>
            <w:r w:rsidR="00000000" w:rsidRPr="00000000" w:rsidDel="00000000">
              <w:rPr>
                <w:u w:val="single"/>
                <w:rtl w:val="0"/>
              </w:rPr>
              <w:t xml:space="preserve">2023. gada 31.decembrim.</w:t>
            </w:r>
            <w:r w:rsidR="00000000" w:rsidRPr="00000000" w:rsidDel="00000000">
              <w:rPr>
                <w:rtl w:val="0"/>
              </w:rPr>
              <w:t xml:space="preserve"> Līdz ar to lūgums anotācijā precizēt informāciju par m</w:t>
            </w:r>
            <w:r w:rsidR="00000000" w:rsidRPr="00000000" w:rsidDel="00000000">
              <w:rPr>
                <w:u w:val="single"/>
                <w:rtl w:val="0"/>
              </w:rPr>
              <w:t xml:space="preserve">inētā nomas līguma juridisko spēku. </w:t>
            </w:r>
            <w:r w:rsidR="00000000" w:rsidRPr="00000000" w:rsidDel="00000000">
              <w:rPr>
                <w:rtl w:val="0"/>
              </w:rPr>
              <w:t xml:space="preserve">Vienlaikus, tā kā atbilstoši Ministru kabineta  2017. gada 6. janvāra rīkojuma Nr.14  "Par valsts nekustamo īpašumu nodošanu Smiltenes novada pašvaldības īpašumā" anotācijā norādītajam nekustamais īpašums ar kadastra Nr.9415 501 0501, kas  sastāv no divām būvēm, atrodas uz kopīpašumā esošas zemes (viens no kopīpašniekiem ir fiziska persona, bet otrs ir juridiska persona), Tieslietu ministrija atzinumā par precizēto projektu lūdza anotācijai pievienot </w:t>
            </w:r>
            <w:r w:rsidR="00000000" w:rsidRPr="00000000" w:rsidDel="00000000">
              <w:rPr>
                <w:u w:val="single"/>
                <w:rtl w:val="0"/>
              </w:rPr>
              <w:t xml:space="preserve">īpašuma tiesību apliecinošu dokumentu uz zemes gabalu Dārza iela 2, Smiltene, Baznīcas laukums 11, Smiltene, Valkas novads, kadastra numurs 9415 001 0501, kā arī skaidrot, kādas tiesiskās attiecības Smiltenes novada pašvaldībai kā būvju īpašuma ar kadastra numuru 9415 501 0501 īpašniecei pastāv ar otru zemes kopīpašnieku.</w:t>
            </w:r>
            <w:r w:rsidR="00000000" w:rsidRPr="00000000" w:rsidDel="00000000">
              <w:rPr>
                <w:rtl w:val="0"/>
              </w:rPr>
              <w:t xml:space="preserve"> Vēršam uzmanību, ka, pretēji izziņā norādītajam, priekšlikums šajā daļā </w:t>
            </w:r>
            <w:r w:rsidR="00000000" w:rsidRPr="00000000" w:rsidDel="00000000">
              <w:rPr>
                <w:u w:val="single"/>
                <w:rtl w:val="0"/>
              </w:rPr>
              <w:t xml:space="preserve">nav ņemts vērā.</w:t>
            </w:r>
            <w:r w:rsidR="00000000" w:rsidRPr="00000000" w:rsidDel="00000000">
              <w:rPr>
                <w:rtl w:val="0"/>
              </w:rPr>
              <w:t xml:space="preserve"> Līdz ar to atkārtoti lūdzam anotācijai pievienot īpašuma tiesību apliecinošu dokumentu </w:t>
            </w:r>
            <w:r w:rsidR="00000000" w:rsidRPr="00000000" w:rsidDel="00000000">
              <w:rPr>
                <w:u w:val="single"/>
                <w:rtl w:val="0"/>
              </w:rPr>
              <w:t xml:space="preserve">uz zemes gabalu</w:t>
            </w:r>
            <w:r w:rsidR="00000000" w:rsidRPr="00000000" w:rsidDel="00000000">
              <w:rPr>
                <w:rtl w:val="0"/>
              </w:rPr>
              <w:t xml:space="preserve"> Dārza iela 2, Smiltene, Baznīcas laukums 11, Smiltene, Valkas novads, kadastra numurs 9415 001 0501, </w:t>
            </w:r>
            <w:r w:rsidR="00000000" w:rsidRPr="00000000" w:rsidDel="00000000">
              <w:rPr>
                <w:u w:val="single"/>
                <w:rtl w:val="0"/>
              </w:rPr>
              <w:t xml:space="preserve">uz kura atrodas būves ar kadastra apzīmējumu 9415 001 0501 008 un 9415 001 0501 009 (Smiltenes pilsētas zemesgrāmatas nodalījuma Nr.3 norakstu)</w:t>
            </w:r>
            <w:r w:rsidR="00000000" w:rsidRPr="00000000" w:rsidDel="00000000">
              <w:rPr>
                <w:rtl w:val="0"/>
              </w:rPr>
              <w:t xml:space="preserve">, kā arī skaidrot, kādas tiesiskās attiecības Smiltenes novada pašvaldībai kā būvju īpašuma ar kadastra numuru 9415 501 0501 īpašniecei pastāv ar </w:t>
            </w:r>
            <w:r w:rsidR="00000000" w:rsidRPr="00000000" w:rsidDel="00000000">
              <w:rPr>
                <w:u w:val="single"/>
                <w:rtl w:val="0"/>
              </w:rPr>
              <w:t xml:space="preserve">otru zemes kopīpašnieku, t.i., kopīpašnieku, attiecībā uz kuru </w:t>
            </w:r>
            <w:r w:rsidR="00000000" w:rsidRPr="00000000" w:rsidDel="00000000">
              <w:rPr>
                <w:rtl w:val="0"/>
              </w:rPr>
              <w:t xml:space="preserve">š</w:t>
            </w:r>
            <w:r w:rsidR="00000000" w:rsidRPr="00000000" w:rsidDel="00000000">
              <w:rPr>
                <w:u w:val="single"/>
                <w:rtl w:val="0"/>
              </w:rPr>
              <w:t xml:space="preserve">obrīd nenotiek mantojuma lietas kārtošana.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24-TA-1823</w:t>
    </w:r>
    <w:r>
      <w:br/>
    </w:r>
    <w:r w:rsidR="00000000" w:rsidRPr="00000000" w:rsidDel="00000000">
      <w:rPr>
        <w:rtl w:val="0"/>
      </w:rPr>
      <w:t xml:space="preserve">Izdrukāts 25.09.2024.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24-TA-1823</w:t>
    </w:r>
    <w:r>
      <w:br/>
    </w:r>
    <w:r w:rsidR="00000000" w:rsidRPr="00000000" w:rsidDel="00000000">
      <w:rPr>
        <w:rtl w:val="0"/>
      </w:rPr>
      <w:t xml:space="preserve">Izdrukāts 25.09.2024.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Atzinumi_24-TA-1823.docx</dc:title>
</cp:coreProperties>
</file>

<file path=docProps/custom.xml><?xml version="1.0" encoding="utf-8"?>
<Properties xmlns="http://schemas.openxmlformats.org/officeDocument/2006/custom-properties" xmlns:vt="http://schemas.openxmlformats.org/officeDocument/2006/docPropsVTypes"/>
</file>