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kancelejai ir jāsniedz atzinumi par tiesību akta projekta ietekmi uz administratīvo slogu, par amata vietu izmaiņām un sabiedrības līdzdalību, Valsts kanceleja sniegs atzinumu līdz nākamās nedēļas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26.10.2023.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26.10.2023.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Atzinumi_22-TA-3301.docx</dc:title>
</cp:coreProperties>
</file>

<file path=docProps/custom.xml><?xml version="1.0" encoding="utf-8"?>
<Properties xmlns="http://schemas.openxmlformats.org/officeDocument/2006/custom-properties" xmlns:vt="http://schemas.openxmlformats.org/officeDocument/2006/docPropsVTypes"/>
</file>