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Vispārējās konvencijas par nacionālo minoritāšu aizsardzību Konsultatīvās komitejas ceturto viedokli par Latviju un Latvijas komentāriem par viedokli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Komentāri par Viedokli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Izsakām iebildumu par 23.punkta 60.3. 2.teikumu un 24.punkta 61. 3. teikumu.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Piedāvātā redakcija 23.punkta 60.3. 2.teikumam: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"Personas no 65 gadu vecuma</w:t>
            </w:r>
            <w:r w:rsidR="00000000" w:rsidRPr="00000000" w:rsidDel="00000000">
              <w:rPr>
                <w:u w:val="single"/>
                <w:rtl w:val="0"/>
              </w:rPr>
              <w:t xml:space="preserve"> zināšanu</w:t>
            </w:r>
            <w:r w:rsidR="00000000" w:rsidRPr="00000000" w:rsidDel="00000000">
              <w:rPr>
                <w:rtl w:val="0"/>
              </w:rPr>
              <w:t xml:space="preserve"> pārbaudi apliecina, aizpildot testu."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Piedāvātā redakcija 24.punkta 61. 3.teikumam: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"PMLP turpinās informatīvo pasākumu organizēšanu personām, kuras vēlas iegūt Latvijas pilsonību naturalizācijas kārtībā."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Anitra Plūme (PMLP)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Komentāri par Viedokli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88.punktā (18.lpp.) norādītais teksts nav nepārprotami skaidrs un saprotams. 88.punktā ir minēts, ka "lēmumi par atteikšanos uzsākt kriminālprocesu ir pieņemti konstatējot, ka nodarījumā nav </w:t>
            </w:r>
            <w:r w:rsidR="00000000" w:rsidRPr="00000000" w:rsidDel="00000000">
              <w:rPr>
                <w:u w:val="single"/>
                <w:rtl w:val="0"/>
              </w:rPr>
              <w:t xml:space="preserve">noziedzīga nodarījuma sastāva",</w:t>
            </w:r>
            <w:r w:rsidR="00000000" w:rsidRPr="00000000" w:rsidDel="00000000">
              <w:rPr>
                <w:rtl w:val="0"/>
              </w:rPr>
              <w:t xml:space="preserve"> savukārt iekavās sniegts tam skaidrojums, norādot, ka -  "darbības ir, bet nav konstatējama kāda no četrām </w:t>
            </w:r>
            <w:r w:rsidR="00000000" w:rsidRPr="00000000" w:rsidDel="00000000">
              <w:rPr>
                <w:u w:val="single"/>
                <w:rtl w:val="0"/>
              </w:rPr>
              <w:t xml:space="preserve">noziedzīga nodarījuma pazīmēm</w:t>
            </w:r>
            <w:r w:rsidR="00000000" w:rsidRPr="00000000" w:rsidDel="00000000">
              <w:rPr>
                <w:rtl w:val="0"/>
              </w:rPr>
              <w:t xml:space="preserve">".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attiecīgi precizēt 88.punktu, saskaņojot tajā abus augstāk minētos jēdzienus.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Lodīte (VP)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23.01.2024. 20.12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23.01.2024. 20.12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