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profesionāļu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tostarp Eiropas mērogā īpaši nozīmīgas kritiskās infrastruktūras, apzināšanas, drošības pasākumu, incidentu paziņošanas, darbības nepārtrauktības un noturības pasākumu plānošanas un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Kritiskās infrastruktūras, tostarp Eiropas mērogā īpaši nozīmīgas kritiskās infrastruktūras, apzināšanas, drošības pasākumu, incidentu paziņošanas, darbības nepārtrauktības un noturības pasākumu plānošanas un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terminu "Noturība", kas ir jauns, līdz šim nelietots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termina 'Noturība'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nozares ministrija, kuras pamatfunkcija ir valsts aizsardzības politikas veidošana un īstenošana, Nacionālo bruņoto spēku vadība, aizsardzības nozares pārraudzība u.tml. . Dublējas ar oteikumu 11.4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Iekšlietu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nozares ministrija, kuras pamatfunkcija ir nodrošināt valsts sabiedrisko kārtību un drošību, valsts robežas apsardzību, civilo aizsardzību, migrācijas politiku un citus iekšlietās ietilpstošos jautājumus. Dublējas ar noteikumu projekta 11.4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nosakot pamatpakalpojumus un ar to nodrošināšanu saistīto kritiskās infrastruktūras funkcionēšanai nozīmīgo informāciju un tehnoloģiskās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pamatpakalpojums tiek noteikts kopā/saskaņots ar atbildīgo  nozares ministriju. Piedāvātaja redakcijā katrs KI atbildīgais pats var izdomāt kāds ir viņa pamatpakalpojumus  un tā apmērs, tādejāti var tik vājināta drošība,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pamatpakalpojumu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organizatoriskus pasākumus, tostarp nosakot pamatpakalpojumus un ar to nodrošināšanu saistīto kritiskās infrastruktūras funkcionēšanai nozīmīgo informāciju un tehnoloģiskās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šajos noteikumos paredzētos noturības, darbības nepārtrauktības un drošības pasākumus, kritiskās infrastruktūras īpašnieks vai tiesiskais valdītājs, ja tas ir lietderīgi, ņem vērā Eiropas un starptautiskus standartus un tehniskās specifikācijas.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kas ir domāts ar starptautiskiem standartiem un specifikācijām. Ir ~23 000 Eiropas standartu , savukārt  tehnisko specifikāciju varētu būt vēl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Kritiskās infrastruktūras īpašnieks vai tiesiskais valdītājs desmit mēnešu laikā pēc informācijas saņemšanas par iekļaušanu kritiskās infrastruktūras kopumā sagatavo noturības plānu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noteikto pasākumu nodrošināšanai vai līdzvērtīgu dokumentu un saskaņo to ar atbildīgo nozares ministriju. Ja kritiskās infrastruktūras īpašniekam vai tiesiskajam valdītājam ir vairāki kritiskās infrastruktūras kopumā iekļautie objekti, attiecīgais kritiskās infrastruktūras īpašnieks vai tiesiskais valdītājs izstrādā vienu visaptverošu noturības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"Kritiskās infrastruktūras īpašnieks vai tiesiskais valdītājs desmit mēnešu laikā pēc informācijas saņemšanas par iekļaušanu kritiskās infrastruktūras kopumā sagatavo noturības plānu šo noteikumu 29. punktā noteikto pasākumu nodrošināšanai vai līdzvērtīgu dokumentu un saskaņo to ar atbildīgo nozares ministriju. Ja kritiskās infrastruktūras īpašniekam vai tiesiskajam valdītājam ir vairāki kritiskās infrastruktūras kopumā iekļautie objekti, attiecīgais kritiskās infrastruktūras īpašnieks vai tiesiskais valdītājs izstrādā vienu visaptverošu noturības plānu."    Nav izprotams, kas ir  domāts ar "līdzvērtīgu dokumentu" - parasti organizācijas izveido, vairāus dokumentus,  piemēram  Biznesa nepārtrauktības plāns, Civilās aizsardzības plāns, Katastrofu medicīnas plāns, vai Darbībs nepārtrauktības plāns, vai punktā Nr.32 minētais plānu uzskaitījums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Kritiskās infrastruktūras īpašnieks vai tiesiskais valdītājs norīko par kritiskās infrastruktūras noturību atbildīgo personu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"par kritiskās infrastruktūras noturību atbildīgo persona" nav ietverta  ,"Nacionālo drošību apdraudošu pasākumu ierobežošanas likums", kurā ir noteikti aizliegumi par kritisko infrastruktūas drošību atbildīgajām personām izbraukt uz Krievijas Federāciju un Baltkrievijas republiku, Nepieciešams precizēt, vai  par noturību atbildīgā persona veic arī atbildīgās personas par KI drošību pienākumus un vai ir spēkā aizliegums izbraukt uz Krievijas Federāciju un Baltkrievijas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apzina kritiskās infrastruktūras personālu, ieskaitot ārpakalpojuma sniedzējus, kuriem ir piekļuve kritiskās infrastruktūras funkcionēšanai nozīmīgajai informācijai un tehnoloģiskajām iekārtām, par kuriem nepieciešams saņemt valsts drošības iestāžu atzinumu saskaņā ar </w:t>
            </w:r>
            <w:r w:rsidR="00000000" w:rsidRPr="00000000" w:rsidDel="00000000">
              <w:rPr>
                <w:rtl w:val="0"/>
              </w:rPr>
              <w:t xml:space="preserve">Nacionālās drošības likuma 22.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daļā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 Par kritiskās infrastruktūras noturību atbildīgā persona var būt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apzina kritiskās infrastruktūras personālu, ieskaitot ārpakalpojuma sniedzējus, kuriem ir piekļuve kritiskās infrastruktūras funkcionēšanai nozīmīgajai informācijai un tehnoloģiskajām iekārtām, par kuriem nepieciešams saņemt valsts drošības iestāžu atzinumu saskaņā ar Nacionālās drošības likuma 22.2  panta 3.3 daļā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punkts  ir neloģisks attiecībā uz par noturību norīkotās personas atbilstības prasībām, jo šāda personāla apzināšana ir par noturību atbildīgās personas pienākums,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51.3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Papildus šo noteikumu </w:t>
            </w:r>
            <w:r w:rsidR="00000000" w:rsidRPr="00000000" w:rsidDel="00000000">
              <w:rPr>
                <w:rtl w:val="0"/>
              </w:rPr>
              <w:t xml:space="preserve">51. </w:t>
            </w:r>
            <w:r w:rsidR="00000000" w:rsidRPr="00000000" w:rsidDel="00000000">
              <w:rPr>
                <w:rtl w:val="0"/>
              </w:rPr>
              <w:t xml:space="preserve">punktā</w:t>
            </w:r>
            <w:r w:rsidR="00000000" w:rsidRPr="00000000" w:rsidDel="00000000">
              <w:rPr>
                <w:rtl w:val="0"/>
              </w:rPr>
              <w:t xml:space="preserve"> minētajām prasībām par A, B un C kategorijas kritiskās infrastruktūras noturību atbildīgā persona var būt persona, kurai ir iepriekšējā darba pieredze noturības, drošības un darbības nepārtrauktības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Papildus šo noteikumu 51. punktā minētajām prasībām par A, B un C kategorijas kritiskās infrastruktūras noturību atbildīgā persona var būt persona, kurai ir iepriekšējā darba pieredze noturības, drošības un darbības nepārtrauktības pasākumu plānošanā vai īstenošanā."  ir nekonkrēta un nav skaidrs, cik ilgai ir jābūt iepriekšējā darba pieredzei, piemēram viens, divi, trīs vai 10 gadi. Arī vādru salikums "Iepriekšējā darba" var radīt pārpratumus, jo nav izslēgts, ka  personai ir tikai esošā (darba) pieredze.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 noteikumu 51. punktā minētajām prasībām par A, B un C kategorijas kritiskās infrastruktūras noturību atbildīgā persona var būt persona, kurai ir  vismaz divu gadu pieredze noturības, drošības un darbības nepārtrauktības pasākumu plānošanā vai īstenošanā, kas iegūta iepriekšējo piecu gadu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Pielikuma  punkti 13. un 13.6 nav lasāmi kopsakarā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Nosaka rīcības algoritmus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koordināciju ar drošības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'13.2. klimata pārmaiņu ietekmes novērtējums uz fiziskās drošības sistēmām;" - vai dommātas vētras, plūdi, lietus, atkala,  karstums, sals vai biodīzeļdegviela drošības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Lībietis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