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novērtēšanas sistēmas pilnveide pilngadīgām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pēc sabiedriskās apspriedes)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30.04.2026.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30.04.2026.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