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9E1" w:rsidRDefault="00A959E1" w:rsidP="00A959E1">
      <w:pPr>
        <w:rPr>
          <w:rFonts w:asciiTheme="minorHAnsi" w:hAnsiTheme="minorHAnsi" w:cstheme="minorBidi"/>
          <w:color w:val="1F497D"/>
          <w:lang w:eastAsia="en-US"/>
        </w:rPr>
      </w:pPr>
      <w:bookmarkStart w:id="0" w:name="_MailEndCompose"/>
      <w:bookmarkStart w:id="1" w:name="_GoBack"/>
      <w:bookmarkEnd w:id="1"/>
    </w:p>
    <w:bookmarkEnd w:id="0"/>
    <w:p w:rsidR="00A959E1" w:rsidRDefault="00A959E1" w:rsidP="00A959E1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ZM [mailto:pasts@zm.gov.lv]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February 23, 2022 10:34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Santa </w:t>
      </w:r>
      <w:proofErr w:type="spellStart"/>
      <w:r>
        <w:rPr>
          <w:rFonts w:eastAsia="Times New Roman"/>
          <w:lang w:val="en-US"/>
        </w:rPr>
        <w:t>Jansone</w:t>
      </w:r>
      <w:proofErr w:type="spellEnd"/>
      <w:r>
        <w:rPr>
          <w:rFonts w:eastAsia="Times New Roman"/>
          <w:lang w:val="en-US"/>
        </w:rPr>
        <w:t xml:space="preserve"> &lt;Santa.Jansone@zm.gov.lv&gt;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TAP VSS-669; </w:t>
      </w:r>
      <w:proofErr w:type="spellStart"/>
      <w:r>
        <w:rPr>
          <w:rFonts w:eastAsia="Times New Roman"/>
          <w:lang w:val="en-US"/>
        </w:rPr>
        <w:t>Ministru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kabineta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projekta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2012. </w:t>
      </w:r>
      <w:proofErr w:type="spellStart"/>
      <w:proofErr w:type="gramStart"/>
      <w:r>
        <w:rPr>
          <w:rFonts w:eastAsia="Times New Roman"/>
          <w:lang w:val="en-US"/>
        </w:rPr>
        <w:t>gada</w:t>
      </w:r>
      <w:proofErr w:type="spellEnd"/>
      <w:proofErr w:type="gramEnd"/>
      <w:r>
        <w:rPr>
          <w:rFonts w:eastAsia="Times New Roman"/>
          <w:lang w:val="en-US"/>
        </w:rPr>
        <w:t xml:space="preserve"> 15. </w:t>
      </w:r>
      <w:proofErr w:type="spellStart"/>
      <w:proofErr w:type="gramStart"/>
      <w:r>
        <w:rPr>
          <w:rFonts w:eastAsia="Times New Roman"/>
          <w:lang w:val="en-US"/>
        </w:rPr>
        <w:t>maija</w:t>
      </w:r>
      <w:proofErr w:type="spellEnd"/>
      <w:proofErr w:type="gram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noteikumos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Nr</w:t>
      </w:r>
      <w:proofErr w:type="spellEnd"/>
      <w:r>
        <w:rPr>
          <w:rFonts w:eastAsia="Times New Roman"/>
          <w:lang w:val="en-US"/>
        </w:rPr>
        <w:t>. 339 "</w:t>
      </w:r>
      <w:proofErr w:type="spellStart"/>
      <w:r>
        <w:rPr>
          <w:rFonts w:eastAsia="Times New Roman"/>
          <w:lang w:val="en-US"/>
        </w:rPr>
        <w:t>Noteikumi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ostu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formalitātēm</w:t>
      </w:r>
      <w:proofErr w:type="spellEnd"/>
      <w:r>
        <w:rPr>
          <w:rFonts w:eastAsia="Times New Roman"/>
          <w:lang w:val="en-US"/>
        </w:rPr>
        <w:t>"” TAP VSS-826; ...</w:t>
      </w:r>
    </w:p>
    <w:p w:rsidR="00A959E1" w:rsidRDefault="00A959E1" w:rsidP="00A959E1"/>
    <w:p w:rsidR="00A959E1" w:rsidRDefault="00A959E1" w:rsidP="00A959E1">
      <w:pPr>
        <w:pStyle w:val="NormalWeb"/>
        <w:rPr>
          <w:color w:val="000000"/>
        </w:rPr>
      </w:pPr>
    </w:p>
    <w:p w:rsidR="00A959E1" w:rsidRDefault="00A959E1" w:rsidP="00A959E1">
      <w:pPr>
        <w:pStyle w:val="NormalWeb"/>
        <w:rPr>
          <w:color w:val="000000"/>
        </w:rPr>
      </w:pPr>
      <w:r>
        <w:rPr>
          <w:color w:val="000000"/>
        </w:rPr>
        <w:t>Labdien!</w:t>
      </w:r>
    </w:p>
    <w:p w:rsidR="00A959E1" w:rsidRDefault="00A959E1" w:rsidP="00A959E1">
      <w:pPr>
        <w:pStyle w:val="NormalWeb"/>
        <w:rPr>
          <w:color w:val="000000"/>
        </w:rPr>
      </w:pPr>
      <w:r>
        <w:rPr>
          <w:color w:val="000000"/>
        </w:rPr>
        <w:t>Zemkopības ministrija ir izskatījusi precizētos Ministru kabineta noteikumu</w:t>
      </w:r>
      <w:r>
        <w:rPr>
          <w:color w:val="000000"/>
          <w:shd w:val="clear" w:color="auto" w:fill="FFFFFF"/>
        </w:rPr>
        <w:t xml:space="preserve"> projektus: </w:t>
      </w:r>
    </w:p>
    <w:p w:rsidR="00A959E1" w:rsidRDefault="00A959E1" w:rsidP="00A959E1">
      <w:pPr>
        <w:pStyle w:val="NormalWeb"/>
        <w:ind w:left="720" w:hanging="360"/>
        <w:rPr>
          <w:color w:val="000000"/>
        </w:rPr>
      </w:pPr>
      <w:r>
        <w:rPr>
          <w:color w:val="000000"/>
        </w:rPr>
        <w:t>(1)</w:t>
      </w:r>
      <w:r>
        <w:rPr>
          <w:color w:val="000000"/>
          <w:sz w:val="14"/>
          <w:szCs w:val="14"/>
        </w:rPr>
        <w:t xml:space="preserve"> </w:t>
      </w:r>
      <w:r>
        <w:rPr>
          <w:b/>
          <w:bCs/>
          <w:color w:val="000000"/>
        </w:rPr>
        <w:t>„</w:t>
      </w:r>
      <w:r>
        <w:rPr>
          <w:b/>
          <w:bCs/>
          <w:color w:val="2A2A2A"/>
        </w:rPr>
        <w:t xml:space="preserve">Grozījumi </w:t>
      </w:r>
      <w:r>
        <w:rPr>
          <w:b/>
          <w:bCs/>
          <w:color w:val="000000"/>
        </w:rPr>
        <w:t>Ministru kabineta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2012. gada 15. maija noteikumos Nr. 339 "Noteikumi par ostu formalitātēm””</w:t>
      </w:r>
      <w:r>
        <w:rPr>
          <w:color w:val="000000"/>
        </w:rPr>
        <w:t xml:space="preserve"> (VSS-669, izsludināts VSS 22.07.2021., prot. Nr.27 44.§),</w:t>
      </w:r>
      <w:proofErr w:type="gramStart"/>
      <w:r>
        <w:rPr>
          <w:color w:val="000000"/>
        </w:rPr>
        <w:t xml:space="preserve"> ;</w:t>
      </w:r>
      <w:proofErr w:type="gramEnd"/>
      <w:r>
        <w:rPr>
          <w:color w:val="000000"/>
        </w:rPr>
        <w:t xml:space="preserve"> </w:t>
      </w:r>
    </w:p>
    <w:p w:rsidR="00A959E1" w:rsidRDefault="00A959E1" w:rsidP="00A959E1">
      <w:pPr>
        <w:pStyle w:val="NormalWeb"/>
        <w:ind w:left="720" w:hanging="360"/>
        <w:rPr>
          <w:color w:val="000000"/>
        </w:rPr>
      </w:pPr>
      <w:r>
        <w:rPr>
          <w:color w:val="000000"/>
        </w:rPr>
        <w:t>(2)</w:t>
      </w:r>
      <w:r>
        <w:rPr>
          <w:color w:val="000000"/>
          <w:sz w:val="14"/>
          <w:szCs w:val="14"/>
        </w:rPr>
        <w:t xml:space="preserve"> </w:t>
      </w:r>
      <w:r>
        <w:rPr>
          <w:b/>
          <w:bCs/>
          <w:color w:val="000000"/>
        </w:rPr>
        <w:t>Ministru kabineta noteikumu projektu “Kuģu atkritumu pieņemšanas kārtība un kuģu atkritumu apsaimniekošanas plānu izstrādes kārtība”</w:t>
      </w:r>
      <w:r>
        <w:rPr>
          <w:color w:val="000000"/>
        </w:rPr>
        <w:t xml:space="preserve"> (VSS-826, izsludināts VSS 02.09.2021., prot. Nr.31, 16.§). </w:t>
      </w:r>
    </w:p>
    <w:p w:rsidR="00A959E1" w:rsidRDefault="00A959E1" w:rsidP="00A959E1">
      <w:pPr>
        <w:rPr>
          <w:color w:val="000000"/>
          <w:sz w:val="24"/>
          <w:szCs w:val="24"/>
        </w:rPr>
      </w:pPr>
    </w:p>
    <w:p w:rsidR="00A959E1" w:rsidRDefault="00A959E1" w:rsidP="00A959E1">
      <w:pPr>
        <w:pStyle w:val="NormalWeb"/>
        <w:rPr>
          <w:color w:val="000000"/>
        </w:rPr>
      </w:pPr>
      <w:r>
        <w:rPr>
          <w:color w:val="000000"/>
        </w:rPr>
        <w:t>un saskaņo tos bez iebildumiem.</w:t>
      </w:r>
    </w:p>
    <w:p w:rsidR="00A959E1" w:rsidRDefault="00A959E1" w:rsidP="00A959E1">
      <w:pPr>
        <w:pStyle w:val="NormalWeb"/>
        <w:rPr>
          <w:color w:val="000000"/>
        </w:rPr>
      </w:pPr>
    </w:p>
    <w:p w:rsidR="00A959E1" w:rsidRDefault="00A959E1" w:rsidP="00A959E1">
      <w:pPr>
        <w:rPr>
          <w:color w:val="000000"/>
          <w:sz w:val="24"/>
          <w:szCs w:val="24"/>
        </w:rPr>
      </w:pPr>
      <w:r>
        <w:rPr>
          <w:rFonts w:ascii="Cambria" w:hAnsi="Cambria"/>
          <w:color w:val="2F5496"/>
          <w:sz w:val="24"/>
          <w:szCs w:val="24"/>
        </w:rPr>
        <w:t>Ar cieņu,</w:t>
      </w:r>
    </w:p>
    <w:p w:rsidR="00A959E1" w:rsidRDefault="00A959E1" w:rsidP="00A959E1">
      <w:pPr>
        <w:rPr>
          <w:color w:val="000000"/>
          <w:sz w:val="24"/>
          <w:szCs w:val="24"/>
        </w:rPr>
      </w:pPr>
      <w:r>
        <w:rPr>
          <w:rFonts w:ascii="Cambria" w:hAnsi="Cambria"/>
          <w:color w:val="2F5496"/>
          <w:sz w:val="24"/>
          <w:szCs w:val="24"/>
        </w:rPr>
        <w:t>Santa Jansone</w:t>
      </w:r>
    </w:p>
    <w:p w:rsidR="00A959E1" w:rsidRDefault="00A959E1" w:rsidP="00A959E1">
      <w:pPr>
        <w:rPr>
          <w:color w:val="000000"/>
          <w:sz w:val="24"/>
          <w:szCs w:val="24"/>
        </w:rPr>
      </w:pPr>
      <w:r>
        <w:rPr>
          <w:rFonts w:ascii="Cambria" w:hAnsi="Cambria"/>
          <w:color w:val="2F5496"/>
          <w:sz w:val="24"/>
          <w:szCs w:val="24"/>
        </w:rPr>
        <w:t>Zemkopības ministrijas</w:t>
      </w:r>
    </w:p>
    <w:p w:rsidR="00A959E1" w:rsidRDefault="00A959E1" w:rsidP="00A959E1">
      <w:pPr>
        <w:rPr>
          <w:color w:val="000000"/>
          <w:sz w:val="24"/>
          <w:szCs w:val="24"/>
        </w:rPr>
      </w:pPr>
      <w:r>
        <w:rPr>
          <w:rFonts w:ascii="Cambria" w:hAnsi="Cambria"/>
          <w:color w:val="2F5496"/>
          <w:sz w:val="24"/>
          <w:szCs w:val="24"/>
        </w:rPr>
        <w:t>Zivsaimniecības departamenta</w:t>
      </w:r>
    </w:p>
    <w:p w:rsidR="00A959E1" w:rsidRDefault="00A959E1" w:rsidP="00A959E1">
      <w:pPr>
        <w:rPr>
          <w:color w:val="000000"/>
          <w:sz w:val="24"/>
          <w:szCs w:val="24"/>
        </w:rPr>
      </w:pPr>
      <w:r>
        <w:rPr>
          <w:rFonts w:ascii="Cambria" w:hAnsi="Cambria"/>
          <w:color w:val="2F5496"/>
          <w:sz w:val="24"/>
          <w:szCs w:val="24"/>
        </w:rPr>
        <w:t xml:space="preserve">Zivsaimniecības stratēģijas nodaļas </w:t>
      </w:r>
    </w:p>
    <w:p w:rsidR="00A959E1" w:rsidRDefault="00A959E1" w:rsidP="00A959E1">
      <w:pPr>
        <w:rPr>
          <w:color w:val="000000"/>
          <w:sz w:val="24"/>
          <w:szCs w:val="24"/>
        </w:rPr>
      </w:pPr>
      <w:r>
        <w:rPr>
          <w:rFonts w:ascii="Cambria" w:hAnsi="Cambria"/>
          <w:color w:val="2F5496"/>
          <w:sz w:val="24"/>
          <w:szCs w:val="24"/>
        </w:rPr>
        <w:t xml:space="preserve">vadītāja </w:t>
      </w:r>
    </w:p>
    <w:p w:rsidR="00A959E1" w:rsidRDefault="00A959E1" w:rsidP="00A959E1">
      <w:pPr>
        <w:rPr>
          <w:color w:val="000000"/>
          <w:sz w:val="24"/>
          <w:szCs w:val="24"/>
        </w:rPr>
      </w:pPr>
      <w:r>
        <w:rPr>
          <w:rFonts w:ascii="Cambria" w:hAnsi="Cambria"/>
          <w:color w:val="2F5496"/>
          <w:sz w:val="24"/>
          <w:szCs w:val="24"/>
        </w:rPr>
        <w:t xml:space="preserve">Tālr. </w:t>
      </w:r>
      <w:r>
        <w:rPr>
          <w:rFonts w:ascii="Times New Roman" w:hAnsi="Times New Roman" w:cs="Times New Roman"/>
          <w:color w:val="2F5496"/>
        </w:rPr>
        <w:t>+371 29194918</w:t>
      </w:r>
    </w:p>
    <w:p w:rsidR="00A959E1" w:rsidRDefault="00A959E1" w:rsidP="00A959E1">
      <w:pPr>
        <w:rPr>
          <w:color w:val="000000"/>
          <w:sz w:val="24"/>
          <w:szCs w:val="24"/>
        </w:rPr>
      </w:pPr>
    </w:p>
    <w:p w:rsidR="00A959E1" w:rsidRDefault="00C86426" w:rsidP="00A959E1">
      <w:pPr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pict>
          <v:rect id="_x0000_i1025" style="width:407pt;height:.5pt" o:hrpct="980" o:hralign="center" o:hrstd="t" o:hr="t" fillcolor="#a0a0a0" stroked="f"/>
        </w:pict>
      </w:r>
    </w:p>
    <w:p w:rsidR="00A959E1" w:rsidRDefault="00A959E1" w:rsidP="00A959E1">
      <w:pPr>
        <w:rPr>
          <w:color w:val="000000"/>
          <w:sz w:val="24"/>
          <w:szCs w:val="24"/>
        </w:rPr>
      </w:pPr>
      <w:r>
        <w:rPr>
          <w:b/>
          <w:bCs/>
          <w:color w:val="000000"/>
        </w:rPr>
        <w:t>No:</w:t>
      </w:r>
      <w:r>
        <w:rPr>
          <w:color w:val="000000"/>
        </w:rPr>
        <w:t xml:space="preserve"> VARAM &lt;</w:t>
      </w:r>
      <w:hyperlink r:id="rId4" w:history="1">
        <w:r>
          <w:rPr>
            <w:rStyle w:val="Hyperlink"/>
          </w:rPr>
          <w:t>pasts@varam.gov.lv</w:t>
        </w:r>
      </w:hyperlink>
      <w:r>
        <w:rPr>
          <w:color w:val="000000"/>
        </w:rPr>
        <w:t>&gt;</w:t>
      </w:r>
      <w:r>
        <w:rPr>
          <w:color w:val="000000"/>
        </w:rPr>
        <w:br/>
      </w:r>
      <w:r>
        <w:rPr>
          <w:b/>
          <w:bCs/>
          <w:color w:val="000000"/>
        </w:rPr>
        <w:t>Nosūtīts:</w:t>
      </w:r>
      <w:r>
        <w:rPr>
          <w:color w:val="000000"/>
        </w:rPr>
        <w:t xml:space="preserve"> pirmdiena, 2022. gada 21. februāris 13:36</w:t>
      </w:r>
      <w:r>
        <w:rPr>
          <w:color w:val="000000"/>
        </w:rPr>
        <w:br/>
      </w:r>
      <w:r>
        <w:rPr>
          <w:b/>
          <w:bCs/>
          <w:color w:val="000000"/>
        </w:rPr>
        <w:t>Kam:</w:t>
      </w:r>
      <w:r>
        <w:rPr>
          <w:color w:val="000000"/>
        </w:rPr>
        <w:t xml:space="preserve"> 'Roberts.kits@mod.gov.lv'; 'Edgars </w:t>
      </w:r>
      <w:proofErr w:type="spellStart"/>
      <w:r>
        <w:rPr>
          <w:color w:val="000000"/>
        </w:rPr>
        <w:t>Gute</w:t>
      </w:r>
      <w:proofErr w:type="spellEnd"/>
      <w:r>
        <w:rPr>
          <w:color w:val="000000"/>
        </w:rPr>
        <w:t>'; 'Amanda Mūrniece'; 'Aleksandra.Kosjaka@mk.gov.lv'; 'elizabete.udarska@sam.gov.lv'; Laima Rituma; Ilona Lipše; Olita Magone; 'beatrise.suharževska@sam.gov.lv'; Santa Jansone; 'pasts@mod.gov.lv'; 'pasts@fm.gov.lv'; 'pasts@tm.gov.lv'; 'pasts@mk.gov.lv'; 'satiksmes.ministrija@sam.gov.lv'; ZM</w:t>
      </w:r>
      <w:r>
        <w:rPr>
          <w:color w:val="000000"/>
        </w:rPr>
        <w:br/>
      </w:r>
      <w:r>
        <w:rPr>
          <w:b/>
          <w:bCs/>
          <w:color w:val="000000"/>
        </w:rPr>
        <w:t>Kopija:</w:t>
      </w:r>
      <w:r>
        <w:rPr>
          <w:color w:val="000000"/>
        </w:rPr>
        <w:t xml:space="preserve"> Ilze Doniņa; Laura Mazmača</w:t>
      </w:r>
      <w:r>
        <w:rPr>
          <w:color w:val="000000"/>
        </w:rPr>
        <w:br/>
      </w:r>
      <w:r>
        <w:rPr>
          <w:b/>
          <w:bCs/>
          <w:color w:val="000000"/>
        </w:rPr>
        <w:t>Tēma:</w:t>
      </w:r>
      <w:r>
        <w:rPr>
          <w:color w:val="000000"/>
        </w:rPr>
        <w:t xml:space="preserve"> TAP VSS-669; Ministru kabineta noteikum projekta "Grozījumi 2012. gada 15. maija noteikumos Nr. 339 "Noteikumi par ostu formalitātēm"” TAP VSS-826; MK noteikumu projekts “Kuģu atkritumu pieņemšanas kārtība (..)" elektroniskā saskaņošana</w:t>
      </w:r>
      <w:r>
        <w:rPr>
          <w:color w:val="000000"/>
          <w:sz w:val="24"/>
          <w:szCs w:val="24"/>
        </w:rPr>
        <w:t xml:space="preserve"> </w:t>
      </w:r>
    </w:p>
    <w:p w:rsidR="00A959E1" w:rsidRDefault="00A959E1" w:rsidP="00A959E1">
      <w:pPr>
        <w:rPr>
          <w:color w:val="000000"/>
          <w:sz w:val="24"/>
          <w:szCs w:val="24"/>
        </w:rPr>
      </w:pPr>
    </w:p>
    <w:p w:rsidR="00A959E1" w:rsidRDefault="00A959E1" w:rsidP="00A959E1">
      <w:pPr>
        <w:pStyle w:val="NormalWeb"/>
        <w:spacing w:after="160" w:afterAutospacing="0" w:line="252" w:lineRule="auto"/>
        <w:rPr>
          <w:color w:val="000000"/>
        </w:rPr>
      </w:pPr>
      <w:r>
        <w:rPr>
          <w:color w:val="2A2A2A"/>
        </w:rPr>
        <w:lastRenderedPageBreak/>
        <w:t xml:space="preserve">Reģistrācijas numurs:1-132/1357 </w:t>
      </w:r>
    </w:p>
    <w:p w:rsidR="00A959E1" w:rsidRDefault="00A959E1" w:rsidP="00A959E1">
      <w:pPr>
        <w:pStyle w:val="NormalWeb"/>
        <w:spacing w:after="160" w:afterAutospacing="0" w:line="252" w:lineRule="auto"/>
        <w:rPr>
          <w:color w:val="000000"/>
        </w:rPr>
      </w:pPr>
      <w:r>
        <w:rPr>
          <w:color w:val="2A2A2A"/>
        </w:rPr>
        <w:t xml:space="preserve">Reģistrācijas datums:21.02.2022 </w:t>
      </w:r>
    </w:p>
    <w:p w:rsidR="00A56C55" w:rsidRDefault="00A56C55"/>
    <w:sectPr w:rsidR="00A56C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9E1"/>
    <w:rsid w:val="00A56C55"/>
    <w:rsid w:val="00A959E1"/>
    <w:rsid w:val="00C8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DD4A9-1234-4CC3-A03F-1D46126A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9E1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959E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959E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8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sts@var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1126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Zasa</dc:creator>
  <cp:keywords/>
  <dc:description/>
  <cp:lastModifiedBy>Baiba Zasa</cp:lastModifiedBy>
  <cp:revision>2</cp:revision>
  <dcterms:created xsi:type="dcterms:W3CDTF">2022-02-28T12:27:00Z</dcterms:created>
  <dcterms:modified xsi:type="dcterms:W3CDTF">2022-02-28T12:27:00Z</dcterms:modified>
</cp:coreProperties>
</file>